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97F" w:rsidRPr="00603FB0" w:rsidRDefault="009A597F" w:rsidP="00913F67">
      <w:pPr>
        <w:pStyle w:val="ListParagraph"/>
        <w:numPr>
          <w:ilvl w:val="0"/>
          <w:numId w:val="5"/>
        </w:numPr>
        <w:spacing w:after="160" w:line="259" w:lineRule="auto"/>
        <w:ind w:left="-284" w:right="-90"/>
        <w:jc w:val="both"/>
        <w:rPr>
          <w:rFonts w:ascii="Times New Roman" w:hAnsi="Times New Roman" w:cs="Times New Roman"/>
          <w:b/>
          <w:sz w:val="24"/>
          <w:szCs w:val="24"/>
        </w:rPr>
      </w:pPr>
      <w:r w:rsidRPr="00603FB0">
        <w:rPr>
          <w:rFonts w:ascii="Times New Roman" w:hAnsi="Times New Roman" w:cs="Times New Roman"/>
          <w:b/>
          <w:sz w:val="24"/>
          <w:szCs w:val="24"/>
        </w:rPr>
        <w:t xml:space="preserve">ACCEPTANCE: </w:t>
      </w:r>
    </w:p>
    <w:p w:rsidR="009A597F" w:rsidRDefault="009A597F" w:rsidP="00913F67">
      <w:pPr>
        <w:pStyle w:val="ListParagraph"/>
        <w:ind w:left="-284" w:right="-90"/>
        <w:jc w:val="both"/>
        <w:rPr>
          <w:rFonts w:ascii="Times New Roman" w:hAnsi="Times New Roman" w:cs="Times New Roman"/>
          <w:sz w:val="24"/>
          <w:szCs w:val="24"/>
        </w:rPr>
      </w:pPr>
      <w:r w:rsidRPr="00603FB0">
        <w:rPr>
          <w:rFonts w:ascii="Times New Roman" w:hAnsi="Times New Roman" w:cs="Times New Roman"/>
          <w:sz w:val="24"/>
          <w:szCs w:val="24"/>
        </w:rPr>
        <w:t xml:space="preserve">The Acceptance of this supply order may be sent to </w:t>
      </w:r>
      <w:r>
        <w:rPr>
          <w:rFonts w:ascii="Times New Roman" w:hAnsi="Times New Roman" w:cs="Times New Roman"/>
          <w:sz w:val="24"/>
          <w:szCs w:val="24"/>
        </w:rPr>
        <w:t xml:space="preserve">us </w:t>
      </w:r>
      <w:r w:rsidRPr="00603FB0">
        <w:rPr>
          <w:rFonts w:ascii="Times New Roman" w:hAnsi="Times New Roman" w:cs="Times New Roman"/>
          <w:sz w:val="24"/>
          <w:szCs w:val="24"/>
        </w:rPr>
        <w:t>within ten days from its receipt. In case any modifications in the terms and conditions of the supply order is necessary the same may please be indicated in the letter of acceptance and the supply effected only after receiving confirmation of the modification.</w:t>
      </w:r>
    </w:p>
    <w:p w:rsidR="00847259" w:rsidRPr="00316544" w:rsidRDefault="00847259" w:rsidP="00913F67">
      <w:pPr>
        <w:pStyle w:val="ListParagraph"/>
        <w:ind w:left="-284" w:right="-90"/>
        <w:jc w:val="both"/>
        <w:rPr>
          <w:rFonts w:ascii="Times New Roman" w:hAnsi="Times New Roman" w:cs="Times New Roman"/>
          <w:sz w:val="2"/>
          <w:szCs w:val="24"/>
        </w:rPr>
      </w:pPr>
    </w:p>
    <w:p w:rsidR="009A597F" w:rsidRPr="00603FB0" w:rsidRDefault="009A597F" w:rsidP="00913F67">
      <w:pPr>
        <w:pStyle w:val="ListParagraph"/>
        <w:numPr>
          <w:ilvl w:val="0"/>
          <w:numId w:val="5"/>
        </w:numPr>
        <w:spacing w:after="160" w:line="259" w:lineRule="auto"/>
        <w:ind w:left="-284" w:right="-90"/>
        <w:jc w:val="both"/>
        <w:rPr>
          <w:rFonts w:ascii="Times New Roman" w:hAnsi="Times New Roman" w:cs="Times New Roman"/>
          <w:sz w:val="24"/>
          <w:szCs w:val="24"/>
        </w:rPr>
      </w:pPr>
      <w:r w:rsidRPr="00603FB0">
        <w:rPr>
          <w:rFonts w:ascii="Times New Roman" w:hAnsi="Times New Roman" w:cs="Times New Roman"/>
          <w:b/>
          <w:sz w:val="24"/>
          <w:szCs w:val="24"/>
        </w:rPr>
        <w:t>PRICES</w:t>
      </w:r>
      <w:r w:rsidRPr="00603FB0">
        <w:rPr>
          <w:rFonts w:ascii="Times New Roman" w:hAnsi="Times New Roman" w:cs="Times New Roman"/>
          <w:sz w:val="24"/>
          <w:szCs w:val="24"/>
        </w:rPr>
        <w:t xml:space="preserve">: </w:t>
      </w:r>
    </w:p>
    <w:p w:rsidR="009A597F" w:rsidRDefault="009A597F" w:rsidP="00913F67">
      <w:pPr>
        <w:pStyle w:val="ListParagraph"/>
        <w:ind w:left="-284" w:right="-90"/>
        <w:jc w:val="both"/>
        <w:rPr>
          <w:rFonts w:ascii="Times New Roman" w:hAnsi="Times New Roman" w:cs="Times New Roman"/>
          <w:sz w:val="24"/>
          <w:szCs w:val="24"/>
        </w:rPr>
      </w:pPr>
      <w:r w:rsidRPr="00603FB0">
        <w:rPr>
          <w:rFonts w:ascii="Times New Roman" w:hAnsi="Times New Roman" w:cs="Times New Roman"/>
          <w:sz w:val="24"/>
          <w:szCs w:val="24"/>
        </w:rPr>
        <w:t>Prices stipulated in this purchase order are for safe delivery of all the items covered by this purchase order at purchaser’s site duly packed. Price accepted shall remain firm throughout the currency of the contract.</w:t>
      </w:r>
    </w:p>
    <w:p w:rsidR="00847259" w:rsidRPr="00316544" w:rsidRDefault="00847259" w:rsidP="00913F67">
      <w:pPr>
        <w:pStyle w:val="ListParagraph"/>
        <w:ind w:left="-284" w:right="-90"/>
        <w:jc w:val="both"/>
        <w:rPr>
          <w:rFonts w:ascii="Times New Roman" w:hAnsi="Times New Roman" w:cs="Times New Roman"/>
          <w:sz w:val="2"/>
          <w:szCs w:val="24"/>
        </w:rPr>
      </w:pPr>
    </w:p>
    <w:p w:rsidR="00555277" w:rsidRDefault="009A597F" w:rsidP="00555277">
      <w:pPr>
        <w:pStyle w:val="ListParagraph"/>
        <w:numPr>
          <w:ilvl w:val="0"/>
          <w:numId w:val="5"/>
        </w:numPr>
        <w:spacing w:after="160" w:line="259" w:lineRule="auto"/>
        <w:ind w:left="-284" w:right="-90"/>
        <w:jc w:val="both"/>
        <w:rPr>
          <w:rFonts w:ascii="Times New Roman" w:hAnsi="Times New Roman" w:cs="Times New Roman"/>
          <w:b/>
          <w:sz w:val="24"/>
          <w:szCs w:val="24"/>
        </w:rPr>
      </w:pPr>
      <w:r w:rsidRPr="00603FB0">
        <w:rPr>
          <w:rFonts w:ascii="Times New Roman" w:hAnsi="Times New Roman" w:cs="Times New Roman"/>
          <w:b/>
          <w:sz w:val="24"/>
          <w:szCs w:val="24"/>
        </w:rPr>
        <w:t>TAXES:</w:t>
      </w:r>
    </w:p>
    <w:p w:rsidR="00555277" w:rsidRDefault="00555277" w:rsidP="00555277">
      <w:pPr>
        <w:pStyle w:val="ListParagraph"/>
        <w:spacing w:after="160" w:line="259" w:lineRule="auto"/>
        <w:ind w:left="-284" w:right="-90"/>
        <w:jc w:val="both"/>
        <w:rPr>
          <w:rFonts w:ascii="Times New Roman" w:hAnsi="Times New Roman" w:cs="Times New Roman"/>
          <w:sz w:val="24"/>
          <w:szCs w:val="24"/>
        </w:rPr>
      </w:pPr>
      <w:r w:rsidRPr="00555277">
        <w:rPr>
          <w:rFonts w:ascii="Times New Roman" w:hAnsi="Times New Roman" w:cs="Times New Roman"/>
          <w:sz w:val="24"/>
          <w:szCs w:val="24"/>
        </w:rPr>
        <w:t>Taxes and duties where applicable will be paid extra at actuals during the delivery period stipulated in the purchase order. The present rate of GST applicable on the ordered goods is 18%.</w:t>
      </w:r>
    </w:p>
    <w:p w:rsidR="00555277" w:rsidRPr="00555277" w:rsidRDefault="00555277" w:rsidP="00555277">
      <w:pPr>
        <w:pStyle w:val="ListParagraph"/>
        <w:spacing w:after="160" w:line="259" w:lineRule="auto"/>
        <w:ind w:left="-284" w:right="-90"/>
        <w:jc w:val="both"/>
        <w:rPr>
          <w:rFonts w:ascii="Times New Roman" w:hAnsi="Times New Roman" w:cs="Times New Roman"/>
          <w:b/>
          <w:sz w:val="24"/>
          <w:szCs w:val="24"/>
        </w:rPr>
      </w:pPr>
    </w:p>
    <w:p w:rsidR="009A597F" w:rsidRPr="00603FB0" w:rsidRDefault="009A597F" w:rsidP="00913F67">
      <w:pPr>
        <w:pStyle w:val="ListParagraph"/>
        <w:numPr>
          <w:ilvl w:val="0"/>
          <w:numId w:val="5"/>
        </w:numPr>
        <w:spacing w:after="160" w:line="259" w:lineRule="auto"/>
        <w:ind w:left="-284" w:right="-90"/>
        <w:rPr>
          <w:rFonts w:ascii="Times New Roman" w:hAnsi="Times New Roman" w:cs="Times New Roman"/>
          <w:b/>
          <w:sz w:val="24"/>
          <w:szCs w:val="24"/>
        </w:rPr>
      </w:pPr>
      <w:r w:rsidRPr="00603FB0">
        <w:rPr>
          <w:rFonts w:ascii="Times New Roman" w:hAnsi="Times New Roman" w:cs="Times New Roman"/>
          <w:b/>
          <w:sz w:val="24"/>
          <w:szCs w:val="24"/>
        </w:rPr>
        <w:t>DELIVERY SCHEDULE:</w:t>
      </w:r>
    </w:p>
    <w:p w:rsidR="009A597F" w:rsidRDefault="009A597F" w:rsidP="00913F67">
      <w:pPr>
        <w:pStyle w:val="ListParagraph"/>
        <w:ind w:left="-284" w:right="-90"/>
        <w:jc w:val="both"/>
        <w:rPr>
          <w:rFonts w:ascii="Times New Roman" w:hAnsi="Times New Roman" w:cs="Times New Roman"/>
          <w:sz w:val="24"/>
          <w:szCs w:val="24"/>
        </w:rPr>
      </w:pPr>
      <w:r w:rsidRPr="00603FB0">
        <w:rPr>
          <w:rFonts w:ascii="Times New Roman" w:hAnsi="Times New Roman" w:cs="Times New Roman"/>
          <w:sz w:val="24"/>
          <w:szCs w:val="24"/>
        </w:rPr>
        <w:t>The items covered by this purchase order shall be delivered within a period as mentioned in the purchase order, it is mandatory on his part to approach the purchaser for extension of the delivery date with justification for the delay for the consideration of the purchaser. The contractor should deliver the goods only after getting the delivery period extension by the purchaser. In case the contractor fails to adhere to this condition and deliver the goods to the consignee will not receive the goods dispatched by the supplier, but also the bills, if any, sent by contractor to paying authority will be returned to the supplier without any liability and obligation on the part of purchaser. This will not be in any way prejudice the other right of the purchase under the terms and conditions of the order.</w:t>
      </w:r>
    </w:p>
    <w:p w:rsidR="00847259" w:rsidRPr="00316544" w:rsidRDefault="00847259" w:rsidP="00913F67">
      <w:pPr>
        <w:pStyle w:val="ListParagraph"/>
        <w:ind w:left="-284" w:right="-90"/>
        <w:jc w:val="both"/>
        <w:rPr>
          <w:rFonts w:ascii="Times New Roman" w:hAnsi="Times New Roman" w:cs="Times New Roman"/>
          <w:sz w:val="4"/>
          <w:szCs w:val="24"/>
        </w:rPr>
      </w:pPr>
    </w:p>
    <w:p w:rsidR="009A597F" w:rsidRPr="00603FB0" w:rsidRDefault="009A597F" w:rsidP="00913F67">
      <w:pPr>
        <w:pStyle w:val="ListParagraph"/>
        <w:numPr>
          <w:ilvl w:val="0"/>
          <w:numId w:val="5"/>
        </w:numPr>
        <w:spacing w:after="0" w:line="259" w:lineRule="auto"/>
        <w:ind w:left="-284" w:right="-90"/>
        <w:jc w:val="both"/>
        <w:rPr>
          <w:rFonts w:ascii="Times New Roman" w:hAnsi="Times New Roman" w:cs="Times New Roman"/>
          <w:b/>
          <w:sz w:val="24"/>
          <w:szCs w:val="24"/>
        </w:rPr>
      </w:pPr>
      <w:r w:rsidRPr="00603FB0">
        <w:rPr>
          <w:rFonts w:ascii="Times New Roman" w:hAnsi="Times New Roman" w:cs="Times New Roman"/>
          <w:b/>
          <w:sz w:val="24"/>
          <w:szCs w:val="24"/>
        </w:rPr>
        <w:t>CONSIGNEE:</w:t>
      </w:r>
    </w:p>
    <w:p w:rsidR="009A597F" w:rsidRPr="0034216C" w:rsidRDefault="009A597F" w:rsidP="00913F67">
      <w:pPr>
        <w:pStyle w:val="BodyText"/>
        <w:spacing w:line="276" w:lineRule="auto"/>
        <w:ind w:left="-284" w:right="-90"/>
        <w:jc w:val="both"/>
        <w:rPr>
          <w:sz w:val="24"/>
          <w:szCs w:val="24"/>
          <w:u w:val="single"/>
        </w:rPr>
      </w:pPr>
      <w:r w:rsidRPr="00400AA4">
        <w:rPr>
          <w:sz w:val="24"/>
          <w:szCs w:val="24"/>
        </w:rPr>
        <w:t>The goods are required to be consigned to the Director, Sardar Vallabhbhai National                               Institute of Technology, Surat with kind attention to</w:t>
      </w:r>
      <w:r w:rsidR="0086232F">
        <w:rPr>
          <w:sz w:val="24"/>
          <w:szCs w:val="24"/>
        </w:rPr>
        <w:t xml:space="preserve"> </w:t>
      </w:r>
      <w:r w:rsidR="00555277" w:rsidRPr="0034216C">
        <w:rPr>
          <w:sz w:val="24"/>
          <w:szCs w:val="24"/>
          <w:u w:val="single"/>
        </w:rPr>
        <w:t xml:space="preserve">Dr. </w:t>
      </w:r>
      <w:r w:rsidR="00AA6A73" w:rsidRPr="0034216C">
        <w:rPr>
          <w:sz w:val="24"/>
          <w:szCs w:val="24"/>
          <w:u w:val="single"/>
        </w:rPr>
        <w:t>Sabha Raj Arya</w:t>
      </w:r>
      <w:r w:rsidR="00555277" w:rsidRPr="0034216C">
        <w:rPr>
          <w:sz w:val="24"/>
          <w:szCs w:val="24"/>
          <w:u w:val="single"/>
        </w:rPr>
        <w:t>, Ass</w:t>
      </w:r>
      <w:r w:rsidR="00AA6A73" w:rsidRPr="0034216C">
        <w:rPr>
          <w:sz w:val="24"/>
          <w:szCs w:val="24"/>
          <w:u w:val="single"/>
        </w:rPr>
        <w:t>ociate</w:t>
      </w:r>
      <w:r w:rsidR="0086232F" w:rsidRPr="0034216C">
        <w:rPr>
          <w:sz w:val="24"/>
          <w:szCs w:val="24"/>
          <w:u w:val="single"/>
        </w:rPr>
        <w:t xml:space="preserve"> Professor</w:t>
      </w:r>
      <w:r w:rsidR="00703793" w:rsidRPr="0034216C">
        <w:rPr>
          <w:sz w:val="24"/>
          <w:szCs w:val="24"/>
          <w:u w:val="single"/>
          <w:lang w:val="en-US"/>
        </w:rPr>
        <w:t xml:space="preserve"> and Dr. Rajsekharareddy Chilipi, Assistant Professor, </w:t>
      </w:r>
      <w:r w:rsidRPr="0034216C">
        <w:rPr>
          <w:bCs/>
          <w:sz w:val="24"/>
          <w:szCs w:val="24"/>
          <w:u w:val="single"/>
          <w:lang w:val="en-US"/>
        </w:rPr>
        <w:t>Department of</w:t>
      </w:r>
      <w:r w:rsidR="00D51768" w:rsidRPr="0034216C">
        <w:rPr>
          <w:bCs/>
          <w:sz w:val="24"/>
          <w:szCs w:val="24"/>
          <w:u w:val="single"/>
          <w:lang w:val="en-US"/>
        </w:rPr>
        <w:t xml:space="preserve"> </w:t>
      </w:r>
      <w:r w:rsidR="002331F7" w:rsidRPr="0034216C">
        <w:rPr>
          <w:bCs/>
          <w:sz w:val="24"/>
          <w:szCs w:val="24"/>
          <w:u w:val="single"/>
          <w:lang w:val="en-US"/>
        </w:rPr>
        <w:t>Electrical</w:t>
      </w:r>
      <w:r w:rsidR="00A9659A" w:rsidRPr="0034216C">
        <w:rPr>
          <w:bCs/>
          <w:sz w:val="24"/>
          <w:szCs w:val="24"/>
          <w:u w:val="single"/>
          <w:lang w:val="en-US"/>
        </w:rPr>
        <w:t xml:space="preserve"> Engineering</w:t>
      </w:r>
      <w:r w:rsidRPr="0034216C">
        <w:rPr>
          <w:sz w:val="24"/>
          <w:szCs w:val="24"/>
          <w:u w:val="single"/>
        </w:rPr>
        <w:t xml:space="preserve"> Sardar Vallabhbhai</w:t>
      </w:r>
      <w:r w:rsidR="00673BF8" w:rsidRPr="0034216C">
        <w:rPr>
          <w:sz w:val="24"/>
          <w:szCs w:val="24"/>
          <w:u w:val="single"/>
        </w:rPr>
        <w:t xml:space="preserve"> </w:t>
      </w:r>
      <w:r w:rsidRPr="0034216C">
        <w:rPr>
          <w:sz w:val="24"/>
          <w:szCs w:val="24"/>
          <w:u w:val="single"/>
        </w:rPr>
        <w:t>National Institute of Technology, Ichcchnath, Surat– 395007.</w:t>
      </w:r>
      <w:r w:rsidR="00555277" w:rsidRPr="0034216C">
        <w:rPr>
          <w:sz w:val="24"/>
          <w:szCs w:val="24"/>
          <w:u w:val="single"/>
        </w:rPr>
        <w:t xml:space="preserve"> </w:t>
      </w:r>
      <w:r w:rsidR="00366633" w:rsidRPr="0034216C">
        <w:rPr>
          <w:sz w:val="24"/>
          <w:szCs w:val="24"/>
          <w:u w:val="single"/>
        </w:rPr>
        <w:t xml:space="preserve">Ph. </w:t>
      </w:r>
      <w:r w:rsidR="00AA6A73" w:rsidRPr="0034216C">
        <w:rPr>
          <w:sz w:val="24"/>
          <w:szCs w:val="24"/>
          <w:u w:val="single"/>
        </w:rPr>
        <w:t>8511034177</w:t>
      </w:r>
      <w:r w:rsidR="00703793" w:rsidRPr="0034216C">
        <w:rPr>
          <w:sz w:val="24"/>
          <w:szCs w:val="24"/>
          <w:u w:val="single"/>
        </w:rPr>
        <w:t>, 8247208518</w:t>
      </w:r>
      <w:r w:rsidR="00555277" w:rsidRPr="0034216C">
        <w:rPr>
          <w:sz w:val="24"/>
          <w:szCs w:val="24"/>
          <w:u w:val="single"/>
        </w:rPr>
        <w:t xml:space="preserve"> </w:t>
      </w:r>
      <w:r w:rsidR="00703793" w:rsidRPr="0034216C">
        <w:rPr>
          <w:sz w:val="24"/>
          <w:szCs w:val="24"/>
          <w:u w:val="single"/>
        </w:rPr>
        <w:t xml:space="preserve">                    </w:t>
      </w:r>
      <w:r w:rsidR="00366633" w:rsidRPr="0034216C">
        <w:rPr>
          <w:sz w:val="24"/>
          <w:szCs w:val="24"/>
          <w:u w:val="single"/>
        </w:rPr>
        <w:t>Email:</w:t>
      </w:r>
      <w:r w:rsidR="00096E93" w:rsidRPr="0034216C">
        <w:rPr>
          <w:sz w:val="24"/>
          <w:szCs w:val="24"/>
          <w:u w:val="single"/>
        </w:rPr>
        <w:t xml:space="preserve"> </w:t>
      </w:r>
      <w:hyperlink r:id="rId8" w:history="1">
        <w:r w:rsidR="00096E93" w:rsidRPr="0034216C">
          <w:rPr>
            <w:rStyle w:val="Hyperlink"/>
            <w:sz w:val="24"/>
            <w:szCs w:val="24"/>
          </w:rPr>
          <w:t>sra@eed.svnit.ac.in</w:t>
        </w:r>
      </w:hyperlink>
      <w:r w:rsidR="00096E93" w:rsidRPr="0034216C">
        <w:rPr>
          <w:sz w:val="24"/>
          <w:szCs w:val="24"/>
          <w:u w:val="single"/>
        </w:rPr>
        <w:t xml:space="preserve">, </w:t>
      </w:r>
      <w:hyperlink r:id="rId9" w:history="1">
        <w:r w:rsidR="00096E93" w:rsidRPr="0034216C">
          <w:rPr>
            <w:rStyle w:val="Hyperlink"/>
            <w:sz w:val="24"/>
            <w:szCs w:val="24"/>
          </w:rPr>
          <w:t>rsreddy@eed.svnit.ac.in</w:t>
        </w:r>
      </w:hyperlink>
      <w:r w:rsidR="00096E93" w:rsidRPr="0034216C">
        <w:rPr>
          <w:sz w:val="24"/>
          <w:szCs w:val="24"/>
          <w:u w:val="single"/>
        </w:rPr>
        <w:t xml:space="preserve"> </w:t>
      </w:r>
    </w:p>
    <w:p w:rsidR="00A252E3" w:rsidRPr="00A252E3" w:rsidRDefault="00A252E3" w:rsidP="00913F67">
      <w:pPr>
        <w:pStyle w:val="BodyText"/>
        <w:spacing w:line="276" w:lineRule="auto"/>
        <w:ind w:left="-284" w:right="-90"/>
        <w:jc w:val="both"/>
        <w:rPr>
          <w:sz w:val="6"/>
          <w:szCs w:val="24"/>
        </w:rPr>
      </w:pPr>
    </w:p>
    <w:p w:rsidR="005F21B6" w:rsidRPr="00640B90" w:rsidRDefault="005F21B6" w:rsidP="00913F67">
      <w:pPr>
        <w:pStyle w:val="ListParagraph"/>
        <w:numPr>
          <w:ilvl w:val="0"/>
          <w:numId w:val="5"/>
        </w:numPr>
        <w:spacing w:after="160" w:line="259" w:lineRule="auto"/>
        <w:ind w:left="-284" w:right="-90"/>
        <w:jc w:val="both"/>
        <w:rPr>
          <w:rFonts w:ascii="Times New Roman" w:hAnsi="Times New Roman" w:cs="Times New Roman"/>
          <w:b/>
          <w:sz w:val="24"/>
          <w:szCs w:val="24"/>
        </w:rPr>
      </w:pPr>
      <w:r w:rsidRPr="00640B90">
        <w:rPr>
          <w:rFonts w:ascii="Times New Roman" w:hAnsi="Times New Roman" w:cs="Times New Roman"/>
          <w:b/>
          <w:sz w:val="24"/>
          <w:szCs w:val="24"/>
        </w:rPr>
        <w:t>INSTALLATION AND COMMISSIONING</w:t>
      </w:r>
    </w:p>
    <w:p w:rsidR="005F21B6" w:rsidRDefault="005F21B6" w:rsidP="00913F67">
      <w:pPr>
        <w:pStyle w:val="ListParagraph"/>
        <w:ind w:left="-284" w:right="-90"/>
        <w:jc w:val="both"/>
        <w:rPr>
          <w:rFonts w:ascii="Times New Roman" w:hAnsi="Times New Roman" w:cs="Times New Roman"/>
          <w:sz w:val="24"/>
          <w:szCs w:val="24"/>
        </w:rPr>
      </w:pPr>
      <w:r w:rsidRPr="00307094">
        <w:rPr>
          <w:rFonts w:ascii="Times New Roman" w:hAnsi="Times New Roman" w:cs="Times New Roman"/>
          <w:sz w:val="24"/>
          <w:szCs w:val="24"/>
        </w:rPr>
        <w:t>Installation and commissioning of the item should be arranged by the supplier immediately, after the supply of the item, however within the delivery period mentioned in the order, in consultation with the user department/consignee. After satisfactory installation &amp; commissioning of the item, a certificate to this effect should be obtained from the user department and the same should be produced along with your bill.</w:t>
      </w:r>
    </w:p>
    <w:p w:rsidR="00555277" w:rsidRPr="0003408D" w:rsidRDefault="00555277" w:rsidP="00555277">
      <w:pPr>
        <w:pStyle w:val="ListParagraph"/>
        <w:numPr>
          <w:ilvl w:val="0"/>
          <w:numId w:val="5"/>
        </w:numPr>
        <w:spacing w:after="160" w:line="259" w:lineRule="auto"/>
        <w:ind w:left="-284" w:right="-90"/>
        <w:jc w:val="both"/>
        <w:rPr>
          <w:rFonts w:ascii="Times New Roman" w:hAnsi="Times New Roman" w:cs="Times New Roman"/>
          <w:b/>
          <w:sz w:val="24"/>
          <w:szCs w:val="24"/>
        </w:rPr>
      </w:pPr>
      <w:r w:rsidRPr="00603FB0">
        <w:rPr>
          <w:rFonts w:ascii="Times New Roman" w:hAnsi="Times New Roman" w:cs="Times New Roman"/>
          <w:b/>
          <w:sz w:val="24"/>
          <w:szCs w:val="24"/>
        </w:rPr>
        <w:t>TRAINING:</w:t>
      </w:r>
    </w:p>
    <w:p w:rsidR="00555277" w:rsidRDefault="00555277" w:rsidP="00555277">
      <w:pPr>
        <w:pStyle w:val="ListParagraph"/>
        <w:ind w:left="-284" w:right="-90"/>
        <w:jc w:val="both"/>
        <w:rPr>
          <w:rFonts w:ascii="Times New Roman" w:hAnsi="Times New Roman" w:cs="Times New Roman"/>
          <w:sz w:val="24"/>
          <w:szCs w:val="24"/>
        </w:rPr>
      </w:pPr>
      <w:r w:rsidRPr="00603FB0">
        <w:rPr>
          <w:rFonts w:ascii="Times New Roman" w:hAnsi="Times New Roman" w:cs="Times New Roman"/>
          <w:sz w:val="24"/>
          <w:szCs w:val="24"/>
        </w:rPr>
        <w:t xml:space="preserve">The contractor should impart complete training on </w:t>
      </w:r>
      <w:r>
        <w:rPr>
          <w:rFonts w:ascii="Times New Roman" w:hAnsi="Times New Roman" w:cs="Times New Roman"/>
          <w:sz w:val="24"/>
          <w:szCs w:val="24"/>
        </w:rPr>
        <w:t xml:space="preserve">the </w:t>
      </w:r>
      <w:r w:rsidRPr="00603FB0">
        <w:rPr>
          <w:rFonts w:ascii="Times New Roman" w:hAnsi="Times New Roman" w:cs="Times New Roman"/>
          <w:sz w:val="24"/>
          <w:szCs w:val="24"/>
        </w:rPr>
        <w:t>purchase</w:t>
      </w:r>
      <w:r>
        <w:rPr>
          <w:rFonts w:ascii="Times New Roman" w:hAnsi="Times New Roman" w:cs="Times New Roman"/>
          <w:sz w:val="24"/>
          <w:szCs w:val="24"/>
        </w:rPr>
        <w:t>d equipment</w:t>
      </w:r>
      <w:r w:rsidRPr="00603FB0">
        <w:rPr>
          <w:rFonts w:ascii="Times New Roman" w:hAnsi="Times New Roman" w:cs="Times New Roman"/>
          <w:sz w:val="24"/>
          <w:szCs w:val="24"/>
        </w:rPr>
        <w:t xml:space="preserve">, however within the delivery period mentioned in the order, in consultation with the user department/consignee. After satisfactory training of the item, a certificate to this effect should be obtained from the user department and the same should be produced along with your bills. </w:t>
      </w:r>
    </w:p>
    <w:p w:rsidR="00555277" w:rsidRDefault="00555277" w:rsidP="00555277">
      <w:pPr>
        <w:pStyle w:val="ListParagraph"/>
        <w:ind w:left="-284" w:right="-90"/>
        <w:jc w:val="both"/>
        <w:rPr>
          <w:rFonts w:ascii="Times New Roman" w:hAnsi="Times New Roman" w:cs="Times New Roman"/>
          <w:sz w:val="24"/>
          <w:szCs w:val="24"/>
        </w:rPr>
      </w:pPr>
      <w:r w:rsidRPr="00B43B08">
        <w:rPr>
          <w:rFonts w:ascii="Times New Roman" w:hAnsi="Times New Roman" w:cs="Times New Roman"/>
          <w:b/>
          <w:sz w:val="24"/>
          <w:szCs w:val="24"/>
          <w:u w:val="single"/>
        </w:rPr>
        <w:t>Note:</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Training should be imparted to </w:t>
      </w:r>
      <w:r w:rsidR="00AA6A73">
        <w:rPr>
          <w:rFonts w:ascii="Times New Roman" w:hAnsi="Times New Roman" w:cs="Times New Roman"/>
          <w:sz w:val="24"/>
          <w:szCs w:val="24"/>
        </w:rPr>
        <w:t>ten</w:t>
      </w:r>
      <w:r w:rsidRPr="00B43B08">
        <w:rPr>
          <w:rFonts w:ascii="Times New Roman" w:hAnsi="Times New Roman" w:cs="Times New Roman"/>
          <w:sz w:val="24"/>
          <w:szCs w:val="24"/>
        </w:rPr>
        <w:t xml:space="preserve"> officials of the Institute for </w:t>
      </w:r>
      <w:r w:rsidR="00096E93" w:rsidRPr="0034216C">
        <w:rPr>
          <w:rFonts w:ascii="Times New Roman" w:hAnsi="Times New Roman" w:cs="Times New Roman"/>
          <w:sz w:val="24"/>
          <w:szCs w:val="24"/>
          <w:u w:val="single"/>
        </w:rPr>
        <w:t>two</w:t>
      </w:r>
      <w:r w:rsidRPr="0034216C">
        <w:rPr>
          <w:rFonts w:ascii="Times New Roman" w:hAnsi="Times New Roman" w:cs="Times New Roman"/>
          <w:sz w:val="24"/>
          <w:szCs w:val="24"/>
          <w:u w:val="single"/>
        </w:rPr>
        <w:t xml:space="preserve"> day</w:t>
      </w:r>
      <w:r w:rsidR="00B05D08" w:rsidRPr="0034216C">
        <w:rPr>
          <w:rFonts w:ascii="Times New Roman" w:hAnsi="Times New Roman" w:cs="Times New Roman"/>
          <w:sz w:val="24"/>
          <w:szCs w:val="24"/>
          <w:u w:val="single"/>
        </w:rPr>
        <w:t>s</w:t>
      </w:r>
      <w:r w:rsidRPr="0034216C">
        <w:rPr>
          <w:rFonts w:ascii="Times New Roman" w:hAnsi="Times New Roman" w:cs="Times New Roman"/>
          <w:sz w:val="24"/>
          <w:szCs w:val="24"/>
          <w:u w:val="single"/>
        </w:rPr>
        <w:t xml:space="preserve"> at purchaser’s site</w:t>
      </w:r>
    </w:p>
    <w:p w:rsidR="00555277" w:rsidRPr="00555277" w:rsidRDefault="00555277" w:rsidP="00555277">
      <w:pPr>
        <w:pStyle w:val="ListParagraph"/>
        <w:ind w:left="-284" w:right="-90"/>
        <w:jc w:val="both"/>
        <w:rPr>
          <w:rFonts w:ascii="Times New Roman" w:hAnsi="Times New Roman" w:cs="Times New Roman"/>
          <w:sz w:val="2"/>
          <w:szCs w:val="24"/>
        </w:rPr>
      </w:pPr>
    </w:p>
    <w:p w:rsidR="00096E93" w:rsidRPr="0034216C" w:rsidRDefault="00555277" w:rsidP="00096E93">
      <w:pPr>
        <w:pStyle w:val="BodyText"/>
        <w:spacing w:line="276" w:lineRule="auto"/>
        <w:ind w:left="-284" w:right="-90"/>
        <w:jc w:val="both"/>
        <w:rPr>
          <w:sz w:val="24"/>
          <w:szCs w:val="24"/>
          <w:u w:val="single"/>
        </w:rPr>
      </w:pPr>
      <w:r w:rsidRPr="00B54ABB">
        <w:rPr>
          <w:b/>
          <w:sz w:val="24"/>
          <w:szCs w:val="24"/>
        </w:rPr>
        <w:t>User Department:</w:t>
      </w:r>
      <w:r w:rsidRPr="00B54ABB">
        <w:rPr>
          <w:sz w:val="24"/>
          <w:szCs w:val="24"/>
        </w:rPr>
        <w:t xml:space="preserve">, </w:t>
      </w:r>
      <w:r w:rsidR="00096E93" w:rsidRPr="0034216C">
        <w:rPr>
          <w:sz w:val="24"/>
          <w:szCs w:val="24"/>
          <w:u w:val="single"/>
        </w:rPr>
        <w:t>Dr. Sabha Raj Arya, Associate Professor</w:t>
      </w:r>
      <w:r w:rsidR="00096E93" w:rsidRPr="0034216C">
        <w:rPr>
          <w:sz w:val="24"/>
          <w:szCs w:val="24"/>
          <w:u w:val="single"/>
          <w:lang w:val="en-US"/>
        </w:rPr>
        <w:t xml:space="preserve"> and Dr. Rajsekharareddy Chilipi, Assistant Professor, </w:t>
      </w:r>
      <w:r w:rsidR="00096E93" w:rsidRPr="0034216C">
        <w:rPr>
          <w:bCs/>
          <w:sz w:val="24"/>
          <w:szCs w:val="24"/>
          <w:u w:val="single"/>
          <w:lang w:val="en-US"/>
        </w:rPr>
        <w:t>Department of Electrical Engineering</w:t>
      </w:r>
      <w:r w:rsidR="00096E93" w:rsidRPr="0034216C">
        <w:rPr>
          <w:sz w:val="24"/>
          <w:szCs w:val="24"/>
          <w:u w:val="single"/>
        </w:rPr>
        <w:t xml:space="preserve"> Sardar Vallabhbhai National Institute of Technology, Ichcchnath, Surat– 395007. Ph. 8511034177, 8247208518 </w:t>
      </w:r>
    </w:p>
    <w:p w:rsidR="00096E93" w:rsidRPr="0034216C" w:rsidRDefault="00096E93" w:rsidP="00096E93">
      <w:pPr>
        <w:pStyle w:val="BodyText"/>
        <w:spacing w:line="276" w:lineRule="auto"/>
        <w:ind w:left="-284" w:right="-90"/>
        <w:jc w:val="both"/>
        <w:rPr>
          <w:sz w:val="24"/>
          <w:szCs w:val="24"/>
          <w:u w:val="single"/>
        </w:rPr>
      </w:pPr>
      <w:r w:rsidRPr="0034216C">
        <w:rPr>
          <w:sz w:val="24"/>
          <w:szCs w:val="24"/>
          <w:u w:val="single"/>
        </w:rPr>
        <w:t xml:space="preserve">Email: </w:t>
      </w:r>
      <w:hyperlink r:id="rId10" w:history="1">
        <w:r w:rsidRPr="0034216C">
          <w:rPr>
            <w:rStyle w:val="Hyperlink"/>
            <w:sz w:val="24"/>
            <w:szCs w:val="24"/>
          </w:rPr>
          <w:t>sra@eed.svnit.ac.in</w:t>
        </w:r>
      </w:hyperlink>
      <w:r w:rsidRPr="0034216C">
        <w:rPr>
          <w:sz w:val="24"/>
          <w:szCs w:val="24"/>
          <w:u w:val="single"/>
        </w:rPr>
        <w:t xml:space="preserve">, </w:t>
      </w:r>
      <w:hyperlink r:id="rId11" w:history="1">
        <w:r w:rsidRPr="0034216C">
          <w:rPr>
            <w:rStyle w:val="Hyperlink"/>
            <w:sz w:val="24"/>
            <w:szCs w:val="24"/>
          </w:rPr>
          <w:t>rsreddy@eed.svnit.ac.in</w:t>
        </w:r>
      </w:hyperlink>
      <w:r w:rsidRPr="0034216C">
        <w:rPr>
          <w:sz w:val="24"/>
          <w:szCs w:val="24"/>
          <w:u w:val="single"/>
        </w:rPr>
        <w:t xml:space="preserve"> </w:t>
      </w:r>
    </w:p>
    <w:p w:rsidR="009A597F" w:rsidRPr="00603FB0" w:rsidRDefault="009A597F" w:rsidP="00913F67">
      <w:pPr>
        <w:pStyle w:val="ListParagraph"/>
        <w:numPr>
          <w:ilvl w:val="0"/>
          <w:numId w:val="5"/>
        </w:numPr>
        <w:spacing w:after="120" w:line="259" w:lineRule="auto"/>
        <w:ind w:left="-284" w:right="-90"/>
        <w:jc w:val="both"/>
        <w:rPr>
          <w:rFonts w:ascii="Times New Roman" w:hAnsi="Times New Roman" w:cs="Times New Roman"/>
          <w:b/>
          <w:sz w:val="24"/>
          <w:szCs w:val="24"/>
        </w:rPr>
      </w:pPr>
      <w:r w:rsidRPr="00603FB0">
        <w:rPr>
          <w:rFonts w:ascii="Times New Roman" w:hAnsi="Times New Roman" w:cs="Times New Roman"/>
          <w:b/>
          <w:sz w:val="24"/>
          <w:szCs w:val="24"/>
        </w:rPr>
        <w:lastRenderedPageBreak/>
        <w:t>PAYMENT TERMS:</w:t>
      </w:r>
    </w:p>
    <w:p w:rsidR="009A597F" w:rsidRDefault="009A597F" w:rsidP="00913F67">
      <w:pPr>
        <w:spacing w:after="0"/>
        <w:ind w:left="-284" w:right="-90"/>
        <w:jc w:val="both"/>
        <w:rPr>
          <w:rFonts w:ascii="Times New Roman" w:hAnsi="Times New Roman" w:cs="Times New Roman"/>
          <w:sz w:val="24"/>
          <w:szCs w:val="24"/>
        </w:rPr>
      </w:pPr>
      <w:r w:rsidRPr="00603FB0">
        <w:rPr>
          <w:rFonts w:ascii="Times New Roman" w:hAnsi="Times New Roman" w:cs="Times New Roman"/>
          <w:sz w:val="24"/>
          <w:szCs w:val="24"/>
        </w:rPr>
        <w:t>Full payment will be made within 30 days after receipt and final acceptance of the items at our stores. The following documents should be submitted for claiming payment.</w:t>
      </w:r>
    </w:p>
    <w:p w:rsidR="009A597F" w:rsidRDefault="009A597F" w:rsidP="00913F67">
      <w:pPr>
        <w:pStyle w:val="ListParagraph"/>
        <w:numPr>
          <w:ilvl w:val="0"/>
          <w:numId w:val="6"/>
        </w:numPr>
        <w:spacing w:after="0" w:line="259" w:lineRule="auto"/>
        <w:ind w:left="426" w:right="-90" w:hanging="437"/>
        <w:jc w:val="both"/>
        <w:rPr>
          <w:rFonts w:ascii="Times New Roman" w:hAnsi="Times New Roman" w:cs="Times New Roman"/>
          <w:sz w:val="24"/>
          <w:szCs w:val="24"/>
        </w:rPr>
      </w:pPr>
      <w:r w:rsidRPr="00307094">
        <w:rPr>
          <w:rFonts w:ascii="Times New Roman" w:hAnsi="Times New Roman" w:cs="Times New Roman"/>
          <w:sz w:val="24"/>
          <w:szCs w:val="24"/>
        </w:rPr>
        <w:t>GST complaint invoice along</w:t>
      </w:r>
      <w:r w:rsidR="007B36C5">
        <w:rPr>
          <w:rFonts w:ascii="Times New Roman" w:hAnsi="Times New Roman" w:cs="Times New Roman"/>
          <w:sz w:val="24"/>
          <w:szCs w:val="24"/>
        </w:rPr>
        <w:t xml:space="preserve"> </w:t>
      </w:r>
      <w:r w:rsidRPr="00307094">
        <w:rPr>
          <w:rFonts w:ascii="Times New Roman" w:hAnsi="Times New Roman" w:cs="Times New Roman"/>
          <w:sz w:val="24"/>
          <w:szCs w:val="24"/>
        </w:rPr>
        <w:t>with bank details in triplicate</w:t>
      </w:r>
    </w:p>
    <w:p w:rsidR="005F21B6" w:rsidRPr="0034216C" w:rsidRDefault="00753D35" w:rsidP="00913F67">
      <w:pPr>
        <w:pStyle w:val="ListParagraph"/>
        <w:numPr>
          <w:ilvl w:val="0"/>
          <w:numId w:val="6"/>
        </w:numPr>
        <w:spacing w:after="160" w:line="259" w:lineRule="auto"/>
        <w:ind w:left="426" w:right="-90" w:hanging="437"/>
        <w:jc w:val="both"/>
        <w:rPr>
          <w:rFonts w:ascii="Times New Roman" w:hAnsi="Times New Roman" w:cs="Times New Roman"/>
          <w:sz w:val="24"/>
          <w:szCs w:val="24"/>
          <w:u w:val="single"/>
        </w:rPr>
      </w:pPr>
      <w:r w:rsidRPr="0034216C">
        <w:rPr>
          <w:rFonts w:ascii="Times New Roman" w:hAnsi="Times New Roman" w:cs="Times New Roman"/>
          <w:sz w:val="24"/>
          <w:szCs w:val="24"/>
          <w:u w:val="single"/>
        </w:rPr>
        <w:t>Installation</w:t>
      </w:r>
      <w:r w:rsidR="00555277" w:rsidRPr="0034216C">
        <w:rPr>
          <w:rFonts w:ascii="Times New Roman" w:hAnsi="Times New Roman" w:cs="Times New Roman"/>
          <w:sz w:val="24"/>
          <w:szCs w:val="24"/>
          <w:u w:val="single"/>
        </w:rPr>
        <w:t>,</w:t>
      </w:r>
      <w:r w:rsidR="00E85D13" w:rsidRPr="0034216C">
        <w:rPr>
          <w:rFonts w:ascii="Times New Roman" w:hAnsi="Times New Roman" w:cs="Times New Roman"/>
          <w:sz w:val="24"/>
          <w:szCs w:val="24"/>
          <w:u w:val="single"/>
        </w:rPr>
        <w:t xml:space="preserve"> </w:t>
      </w:r>
      <w:r w:rsidRPr="0034216C">
        <w:rPr>
          <w:rFonts w:ascii="Times New Roman" w:hAnsi="Times New Roman" w:cs="Times New Roman"/>
          <w:sz w:val="24"/>
          <w:szCs w:val="24"/>
          <w:u w:val="single"/>
        </w:rPr>
        <w:t xml:space="preserve">Commissioning </w:t>
      </w:r>
      <w:r w:rsidR="00555277" w:rsidRPr="0034216C">
        <w:rPr>
          <w:rFonts w:ascii="Times New Roman" w:hAnsi="Times New Roman" w:cs="Times New Roman"/>
          <w:sz w:val="24"/>
          <w:szCs w:val="24"/>
          <w:u w:val="single"/>
        </w:rPr>
        <w:t xml:space="preserve">and Training </w:t>
      </w:r>
      <w:r w:rsidR="005F21B6" w:rsidRPr="0034216C">
        <w:rPr>
          <w:rFonts w:ascii="Times New Roman" w:hAnsi="Times New Roman" w:cs="Times New Roman"/>
          <w:sz w:val="24"/>
          <w:szCs w:val="24"/>
          <w:u w:val="single"/>
        </w:rPr>
        <w:t>certificate duly signed by the user department.</w:t>
      </w:r>
    </w:p>
    <w:p w:rsidR="009A597F" w:rsidRPr="00307094" w:rsidRDefault="009A597F" w:rsidP="00913F67">
      <w:pPr>
        <w:pStyle w:val="ListParagraph"/>
        <w:numPr>
          <w:ilvl w:val="0"/>
          <w:numId w:val="6"/>
        </w:numPr>
        <w:spacing w:after="160" w:line="259" w:lineRule="auto"/>
        <w:ind w:left="426" w:right="-90" w:hanging="437"/>
        <w:jc w:val="both"/>
        <w:rPr>
          <w:rFonts w:ascii="Times New Roman" w:hAnsi="Times New Roman" w:cs="Times New Roman"/>
          <w:sz w:val="24"/>
          <w:szCs w:val="24"/>
        </w:rPr>
      </w:pPr>
      <w:r w:rsidRPr="00307094">
        <w:rPr>
          <w:rFonts w:ascii="Times New Roman" w:hAnsi="Times New Roman" w:cs="Times New Roman"/>
          <w:sz w:val="24"/>
          <w:szCs w:val="24"/>
        </w:rPr>
        <w:t>Warranty certificate</w:t>
      </w:r>
    </w:p>
    <w:p w:rsidR="009A597F" w:rsidRDefault="009A597F" w:rsidP="00913F67">
      <w:pPr>
        <w:pStyle w:val="ListParagraph"/>
        <w:numPr>
          <w:ilvl w:val="0"/>
          <w:numId w:val="6"/>
        </w:numPr>
        <w:spacing w:after="160" w:line="259" w:lineRule="auto"/>
        <w:ind w:left="426" w:right="-90" w:hanging="437"/>
        <w:jc w:val="both"/>
        <w:rPr>
          <w:rFonts w:ascii="Times New Roman" w:hAnsi="Times New Roman" w:cs="Times New Roman"/>
          <w:sz w:val="24"/>
          <w:szCs w:val="24"/>
        </w:rPr>
      </w:pPr>
      <w:r w:rsidRPr="00E67F09">
        <w:rPr>
          <w:rFonts w:ascii="Times New Roman" w:hAnsi="Times New Roman" w:cs="Times New Roman"/>
          <w:sz w:val="24"/>
          <w:szCs w:val="24"/>
        </w:rPr>
        <w:t>Acceptance of the Performance Security deposit.</w:t>
      </w:r>
    </w:p>
    <w:p w:rsidR="00847259" w:rsidRDefault="00847259" w:rsidP="00913F67">
      <w:pPr>
        <w:pStyle w:val="ListParagraph"/>
        <w:spacing w:after="160" w:line="259" w:lineRule="auto"/>
        <w:ind w:left="426" w:right="-90"/>
        <w:jc w:val="both"/>
        <w:rPr>
          <w:rFonts w:ascii="Times New Roman" w:hAnsi="Times New Roman" w:cs="Times New Roman"/>
          <w:sz w:val="10"/>
          <w:szCs w:val="24"/>
          <w:highlight w:val="yellow"/>
        </w:rPr>
      </w:pPr>
    </w:p>
    <w:p w:rsidR="009A597F" w:rsidRPr="00603FB0" w:rsidRDefault="009A597F" w:rsidP="00913F67">
      <w:pPr>
        <w:pStyle w:val="ListParagraph"/>
        <w:numPr>
          <w:ilvl w:val="0"/>
          <w:numId w:val="5"/>
        </w:numPr>
        <w:spacing w:after="160" w:line="259" w:lineRule="auto"/>
        <w:ind w:left="-284" w:right="-90"/>
        <w:jc w:val="both"/>
        <w:rPr>
          <w:rFonts w:ascii="Times New Roman" w:hAnsi="Times New Roman" w:cs="Times New Roman"/>
          <w:b/>
          <w:sz w:val="24"/>
          <w:szCs w:val="24"/>
        </w:rPr>
      </w:pPr>
      <w:r w:rsidRPr="00603FB0">
        <w:rPr>
          <w:rFonts w:ascii="Times New Roman" w:hAnsi="Times New Roman" w:cs="Times New Roman"/>
          <w:b/>
          <w:sz w:val="24"/>
          <w:szCs w:val="24"/>
        </w:rPr>
        <w:t>PAYING AUTHORITY:</w:t>
      </w:r>
    </w:p>
    <w:p w:rsidR="009A597F" w:rsidRDefault="009A597F" w:rsidP="00913F67">
      <w:pPr>
        <w:pStyle w:val="ListParagraph"/>
        <w:ind w:left="-284" w:right="-90"/>
        <w:jc w:val="both"/>
        <w:rPr>
          <w:rFonts w:ascii="Times New Roman" w:hAnsi="Times New Roman" w:cs="Times New Roman"/>
          <w:sz w:val="24"/>
          <w:szCs w:val="24"/>
        </w:rPr>
      </w:pPr>
      <w:r w:rsidRPr="00603FB0">
        <w:rPr>
          <w:rFonts w:ascii="Times New Roman" w:hAnsi="Times New Roman" w:cs="Times New Roman"/>
          <w:sz w:val="24"/>
          <w:szCs w:val="24"/>
        </w:rPr>
        <w:t>Deputy Registrar (Accounts), Sardar</w:t>
      </w:r>
      <w:r w:rsidR="007B36C5">
        <w:rPr>
          <w:rFonts w:ascii="Times New Roman" w:hAnsi="Times New Roman" w:cs="Times New Roman"/>
          <w:sz w:val="24"/>
          <w:szCs w:val="24"/>
        </w:rPr>
        <w:t xml:space="preserve"> </w:t>
      </w:r>
      <w:r w:rsidRPr="00603FB0">
        <w:rPr>
          <w:rFonts w:ascii="Times New Roman" w:hAnsi="Times New Roman" w:cs="Times New Roman"/>
          <w:sz w:val="24"/>
          <w:szCs w:val="24"/>
        </w:rPr>
        <w:t>Vallabhbhai National Institute of Technology, Surat-395 007.</w:t>
      </w:r>
      <w:r w:rsidR="000F31C4">
        <w:rPr>
          <w:rFonts w:ascii="Times New Roman" w:hAnsi="Times New Roman" w:cs="Times New Roman"/>
          <w:sz w:val="24"/>
          <w:szCs w:val="24"/>
        </w:rPr>
        <w:t xml:space="preserve">                  </w:t>
      </w:r>
      <w:r w:rsidRPr="00603FB0">
        <w:rPr>
          <w:rFonts w:ascii="Times New Roman" w:hAnsi="Times New Roman" w:cs="Times New Roman"/>
          <w:sz w:val="24"/>
          <w:szCs w:val="24"/>
        </w:rPr>
        <w:t xml:space="preserve"> (Ph No. 0261-2201199, e-mail :</w:t>
      </w:r>
      <w:r>
        <w:rPr>
          <w:rFonts w:ascii="Times New Roman" w:hAnsi="Times New Roman" w:cs="Times New Roman"/>
          <w:sz w:val="24"/>
          <w:szCs w:val="24"/>
        </w:rPr>
        <w:t>dy</w:t>
      </w:r>
      <w:r w:rsidRPr="00603FB0">
        <w:rPr>
          <w:rFonts w:ascii="Times New Roman" w:hAnsi="Times New Roman" w:cs="Times New Roman"/>
          <w:sz w:val="24"/>
          <w:szCs w:val="24"/>
        </w:rPr>
        <w:t>_acc@svnit.ac.in)</w:t>
      </w:r>
    </w:p>
    <w:p w:rsidR="009A597F" w:rsidRDefault="009A597F" w:rsidP="00913F67">
      <w:pPr>
        <w:pStyle w:val="ListParagraph"/>
        <w:ind w:left="-284" w:right="-90"/>
        <w:jc w:val="both"/>
        <w:rPr>
          <w:rFonts w:ascii="Times New Roman" w:eastAsia="Calibri" w:hAnsi="Times New Roman" w:cs="Times New Roman"/>
          <w:bCs/>
        </w:rPr>
      </w:pPr>
      <w:r w:rsidRPr="009D2CA9">
        <w:rPr>
          <w:rFonts w:ascii="Times New Roman" w:eastAsia="Calibri" w:hAnsi="Times New Roman" w:cs="Times New Roman"/>
          <w:bCs/>
        </w:rPr>
        <w:t>Institute GSTIN No.: 24AAAJS1184P1ZP and PAN No.: AAAJS1184P</w:t>
      </w:r>
    </w:p>
    <w:p w:rsidR="000F31C4" w:rsidRPr="000F31C4" w:rsidRDefault="000F31C4" w:rsidP="00913F67">
      <w:pPr>
        <w:pStyle w:val="ListParagraph"/>
        <w:ind w:left="-284" w:right="-90"/>
        <w:jc w:val="both"/>
        <w:rPr>
          <w:rFonts w:ascii="Times New Roman" w:eastAsia="Calibri" w:hAnsi="Times New Roman" w:cs="Times New Roman"/>
          <w:bCs/>
          <w:sz w:val="18"/>
        </w:rPr>
      </w:pPr>
    </w:p>
    <w:p w:rsidR="00847259" w:rsidRPr="00673BF8" w:rsidRDefault="00847259" w:rsidP="00913F67">
      <w:pPr>
        <w:pStyle w:val="ListParagraph"/>
        <w:ind w:left="-284" w:right="-90"/>
        <w:jc w:val="both"/>
        <w:rPr>
          <w:rFonts w:ascii="Times New Roman" w:eastAsia="Calibri" w:hAnsi="Times New Roman" w:cs="Times New Roman"/>
          <w:bCs/>
          <w:sz w:val="2"/>
        </w:rPr>
      </w:pPr>
    </w:p>
    <w:p w:rsidR="009A597F" w:rsidRPr="00603FB0" w:rsidRDefault="009A597F" w:rsidP="00913F67">
      <w:pPr>
        <w:pStyle w:val="ListParagraph"/>
        <w:numPr>
          <w:ilvl w:val="0"/>
          <w:numId w:val="5"/>
        </w:numPr>
        <w:spacing w:after="160" w:line="259" w:lineRule="auto"/>
        <w:ind w:left="-284" w:right="-90"/>
        <w:jc w:val="both"/>
        <w:rPr>
          <w:rFonts w:ascii="Times New Roman" w:hAnsi="Times New Roman" w:cs="Times New Roman"/>
          <w:b/>
          <w:sz w:val="24"/>
          <w:szCs w:val="24"/>
        </w:rPr>
      </w:pPr>
      <w:r w:rsidRPr="00603FB0">
        <w:rPr>
          <w:rFonts w:ascii="Times New Roman" w:hAnsi="Times New Roman" w:cs="Times New Roman"/>
          <w:b/>
          <w:sz w:val="24"/>
          <w:szCs w:val="24"/>
        </w:rPr>
        <w:t xml:space="preserve">LIQUIDATED DAMAGES: </w:t>
      </w:r>
    </w:p>
    <w:p w:rsidR="009A597F" w:rsidRDefault="009A597F" w:rsidP="00913F67">
      <w:pPr>
        <w:pStyle w:val="ListParagraph"/>
        <w:ind w:left="-284" w:right="-90"/>
        <w:jc w:val="both"/>
        <w:rPr>
          <w:rFonts w:ascii="Times New Roman" w:hAnsi="Times New Roman" w:cs="Times New Roman"/>
          <w:sz w:val="24"/>
          <w:szCs w:val="24"/>
        </w:rPr>
      </w:pPr>
      <w:r w:rsidRPr="00603FB0">
        <w:rPr>
          <w:rFonts w:ascii="Times New Roman" w:hAnsi="Times New Roman" w:cs="Times New Roman"/>
          <w:sz w:val="24"/>
          <w:szCs w:val="24"/>
        </w:rPr>
        <w:t>In the event of any delay in execution of the order, liquidated damages will be levied @0.1% of the value of delayed/undelivered portion of the stores, per day or part thereof subjected to a maximum of 10% of the total order value.</w:t>
      </w:r>
    </w:p>
    <w:p w:rsidR="00E85D13" w:rsidRPr="006E567E" w:rsidRDefault="00E85D13" w:rsidP="00913F67">
      <w:pPr>
        <w:pStyle w:val="ListParagraph"/>
        <w:ind w:left="-284" w:right="-90"/>
        <w:jc w:val="both"/>
        <w:rPr>
          <w:rFonts w:ascii="Times New Roman" w:hAnsi="Times New Roman" w:cs="Times New Roman"/>
          <w:sz w:val="18"/>
          <w:szCs w:val="24"/>
        </w:rPr>
      </w:pPr>
    </w:p>
    <w:p w:rsidR="001C19AA" w:rsidRPr="00316544" w:rsidRDefault="001C19AA" w:rsidP="00913F67">
      <w:pPr>
        <w:pStyle w:val="ListParagraph"/>
        <w:ind w:left="-284" w:right="-90"/>
        <w:jc w:val="both"/>
        <w:rPr>
          <w:rFonts w:ascii="Times New Roman" w:hAnsi="Times New Roman" w:cs="Times New Roman"/>
          <w:sz w:val="8"/>
          <w:szCs w:val="24"/>
        </w:rPr>
      </w:pPr>
    </w:p>
    <w:p w:rsidR="001C19AA" w:rsidRPr="00E32E99" w:rsidRDefault="001C19AA" w:rsidP="00913F67">
      <w:pPr>
        <w:pStyle w:val="ListParagraph"/>
        <w:numPr>
          <w:ilvl w:val="0"/>
          <w:numId w:val="5"/>
        </w:numPr>
        <w:spacing w:after="160" w:line="259" w:lineRule="auto"/>
        <w:ind w:left="-284" w:right="-90"/>
        <w:jc w:val="both"/>
        <w:rPr>
          <w:rFonts w:ascii="Times New Roman" w:hAnsi="Times New Roman" w:cs="Times New Roman"/>
          <w:b/>
          <w:sz w:val="24"/>
          <w:szCs w:val="24"/>
        </w:rPr>
      </w:pPr>
      <w:r w:rsidRPr="00E32E99">
        <w:rPr>
          <w:rFonts w:ascii="Times New Roman" w:hAnsi="Times New Roman" w:cs="Times New Roman"/>
          <w:b/>
          <w:sz w:val="24"/>
          <w:szCs w:val="24"/>
        </w:rPr>
        <w:t>PERFORMANCE SECURITY:</w:t>
      </w:r>
    </w:p>
    <w:p w:rsidR="001C19AA" w:rsidRPr="00E32E99" w:rsidRDefault="001C19AA" w:rsidP="00913F67">
      <w:pPr>
        <w:pStyle w:val="ListParagraph"/>
        <w:ind w:left="-284" w:right="-90"/>
        <w:jc w:val="both"/>
        <w:rPr>
          <w:rFonts w:ascii="Times New Roman" w:hAnsi="Times New Roman" w:cs="Times New Roman"/>
          <w:sz w:val="24"/>
          <w:szCs w:val="24"/>
        </w:rPr>
      </w:pPr>
      <w:r w:rsidRPr="00E32E99">
        <w:rPr>
          <w:rFonts w:ascii="Times New Roman" w:hAnsi="Times New Roman" w:cs="Times New Roman"/>
          <w:sz w:val="24"/>
          <w:szCs w:val="24"/>
        </w:rPr>
        <w:t xml:space="preserve">The contractor shall furnish a Performance Security of </w:t>
      </w:r>
      <w:r w:rsidRPr="0034216C">
        <w:rPr>
          <w:rFonts w:ascii="Times New Roman" w:hAnsi="Times New Roman" w:cs="Times New Roman"/>
          <w:b/>
          <w:sz w:val="24"/>
          <w:szCs w:val="24"/>
          <w:u w:val="single"/>
        </w:rPr>
        <w:t xml:space="preserve">Rs. </w:t>
      </w:r>
      <w:r w:rsidR="0054524C" w:rsidRPr="0034216C">
        <w:rPr>
          <w:rFonts w:ascii="Times New Roman" w:hAnsi="Times New Roman" w:cs="Times New Roman"/>
          <w:b/>
          <w:sz w:val="24"/>
          <w:szCs w:val="24"/>
          <w:u w:val="single"/>
        </w:rPr>
        <w:t>14,730</w:t>
      </w:r>
      <w:r w:rsidRPr="0034216C">
        <w:rPr>
          <w:rFonts w:ascii="Times New Roman" w:hAnsi="Times New Roman" w:cs="Times New Roman"/>
          <w:b/>
          <w:sz w:val="24"/>
          <w:szCs w:val="24"/>
          <w:u w:val="single"/>
        </w:rPr>
        <w:t xml:space="preserve">/- (Rupees </w:t>
      </w:r>
      <w:r w:rsidR="000C3762" w:rsidRPr="0034216C">
        <w:rPr>
          <w:rFonts w:ascii="Times New Roman" w:hAnsi="Times New Roman" w:cs="Times New Roman"/>
          <w:b/>
          <w:sz w:val="24"/>
          <w:szCs w:val="24"/>
          <w:u w:val="single"/>
        </w:rPr>
        <w:t>Fo</w:t>
      </w:r>
      <w:r w:rsidR="0054524C" w:rsidRPr="0034216C">
        <w:rPr>
          <w:rFonts w:ascii="Times New Roman" w:hAnsi="Times New Roman" w:cs="Times New Roman"/>
          <w:b/>
          <w:sz w:val="24"/>
          <w:szCs w:val="24"/>
          <w:u w:val="single"/>
        </w:rPr>
        <w:t>u</w:t>
      </w:r>
      <w:r w:rsidR="000C3762" w:rsidRPr="0034216C">
        <w:rPr>
          <w:rFonts w:ascii="Times New Roman" w:hAnsi="Times New Roman" w:cs="Times New Roman"/>
          <w:b/>
          <w:sz w:val="24"/>
          <w:szCs w:val="24"/>
          <w:u w:val="single"/>
        </w:rPr>
        <w:t>rt</w:t>
      </w:r>
      <w:r w:rsidR="0054524C" w:rsidRPr="0034216C">
        <w:rPr>
          <w:rFonts w:ascii="Times New Roman" w:hAnsi="Times New Roman" w:cs="Times New Roman"/>
          <w:b/>
          <w:sz w:val="24"/>
          <w:szCs w:val="24"/>
          <w:u w:val="single"/>
        </w:rPr>
        <w:t>een</w:t>
      </w:r>
      <w:r w:rsidR="00AA6A73" w:rsidRPr="0034216C">
        <w:rPr>
          <w:rFonts w:ascii="Times New Roman" w:hAnsi="Times New Roman" w:cs="Times New Roman"/>
          <w:b/>
          <w:sz w:val="24"/>
          <w:szCs w:val="24"/>
          <w:u w:val="single"/>
        </w:rPr>
        <w:t xml:space="preserve"> </w:t>
      </w:r>
      <w:r w:rsidR="00753D35" w:rsidRPr="0034216C">
        <w:rPr>
          <w:rFonts w:ascii="Times New Roman" w:hAnsi="Times New Roman" w:cs="Times New Roman"/>
          <w:b/>
          <w:sz w:val="24"/>
          <w:szCs w:val="24"/>
          <w:u w:val="single"/>
        </w:rPr>
        <w:t xml:space="preserve">Thousand </w:t>
      </w:r>
      <w:r w:rsidR="0054524C" w:rsidRPr="0034216C">
        <w:rPr>
          <w:rFonts w:ascii="Times New Roman" w:hAnsi="Times New Roman" w:cs="Times New Roman"/>
          <w:b/>
          <w:sz w:val="24"/>
          <w:szCs w:val="24"/>
          <w:u w:val="single"/>
        </w:rPr>
        <w:t>Seven</w:t>
      </w:r>
      <w:r w:rsidR="00555277" w:rsidRPr="0034216C">
        <w:rPr>
          <w:rFonts w:ascii="Times New Roman" w:hAnsi="Times New Roman" w:cs="Times New Roman"/>
          <w:b/>
          <w:sz w:val="24"/>
          <w:szCs w:val="24"/>
          <w:u w:val="single"/>
        </w:rPr>
        <w:t xml:space="preserve"> Hundred </w:t>
      </w:r>
      <w:r w:rsidR="0054524C" w:rsidRPr="0034216C">
        <w:rPr>
          <w:rFonts w:ascii="Times New Roman" w:hAnsi="Times New Roman" w:cs="Times New Roman"/>
          <w:b/>
          <w:sz w:val="24"/>
          <w:szCs w:val="24"/>
          <w:u w:val="single"/>
        </w:rPr>
        <w:t>Thirty</w:t>
      </w:r>
      <w:r w:rsidR="00555277" w:rsidRPr="0034216C">
        <w:rPr>
          <w:rFonts w:ascii="Times New Roman" w:hAnsi="Times New Roman" w:cs="Times New Roman"/>
          <w:b/>
          <w:sz w:val="24"/>
          <w:szCs w:val="24"/>
          <w:u w:val="single"/>
        </w:rPr>
        <w:t xml:space="preserve"> </w:t>
      </w:r>
      <w:r w:rsidRPr="0034216C">
        <w:rPr>
          <w:rFonts w:ascii="Times New Roman" w:hAnsi="Times New Roman" w:cs="Times New Roman"/>
          <w:b/>
          <w:sz w:val="24"/>
          <w:szCs w:val="24"/>
          <w:u w:val="single"/>
        </w:rPr>
        <w:t xml:space="preserve">only), towards </w:t>
      </w:r>
      <w:r w:rsidR="0034216C">
        <w:rPr>
          <w:rFonts w:ascii="Times New Roman" w:hAnsi="Times New Roman" w:cs="Times New Roman"/>
          <w:b/>
          <w:sz w:val="24"/>
          <w:szCs w:val="24"/>
          <w:u w:val="single"/>
        </w:rPr>
        <w:t>5</w:t>
      </w:r>
      <w:r w:rsidRPr="0034216C">
        <w:rPr>
          <w:rFonts w:ascii="Times New Roman" w:hAnsi="Times New Roman" w:cs="Times New Roman"/>
          <w:b/>
          <w:sz w:val="24"/>
          <w:szCs w:val="24"/>
          <w:u w:val="single"/>
        </w:rPr>
        <w:t>%</w:t>
      </w:r>
      <w:r w:rsidRPr="00E32E99">
        <w:rPr>
          <w:rFonts w:ascii="Times New Roman" w:hAnsi="Times New Roman" w:cs="Times New Roman"/>
          <w:b/>
          <w:sz w:val="24"/>
          <w:szCs w:val="24"/>
        </w:rPr>
        <w:t xml:space="preserve"> of the contract value</w:t>
      </w:r>
      <w:r w:rsidRPr="00E32E99">
        <w:rPr>
          <w:rFonts w:ascii="Times New Roman" w:hAnsi="Times New Roman" w:cs="Times New Roman"/>
          <w:sz w:val="24"/>
          <w:szCs w:val="24"/>
        </w:rPr>
        <w:t xml:space="preserve"> in the form of a Demand Draft/Bank Guarantee. In case of DD, the same should be drawn in favour of </w:t>
      </w:r>
      <w:r w:rsidRPr="0034216C">
        <w:rPr>
          <w:rFonts w:ascii="Times New Roman" w:hAnsi="Times New Roman" w:cs="Times New Roman"/>
          <w:b/>
          <w:sz w:val="24"/>
          <w:szCs w:val="24"/>
        </w:rPr>
        <w:t>Director, SVNIT, MHRD Fund</w:t>
      </w:r>
      <w:r w:rsidRPr="00E32E99">
        <w:rPr>
          <w:rFonts w:ascii="Times New Roman" w:hAnsi="Times New Roman" w:cs="Times New Roman"/>
          <w:sz w:val="24"/>
          <w:szCs w:val="24"/>
        </w:rPr>
        <w:t xml:space="preserve"> Payable at </w:t>
      </w:r>
      <w:r w:rsidRPr="0034216C">
        <w:rPr>
          <w:rFonts w:ascii="Times New Roman" w:hAnsi="Times New Roman" w:cs="Times New Roman"/>
          <w:b/>
          <w:sz w:val="24"/>
          <w:szCs w:val="24"/>
        </w:rPr>
        <w:t>Surat</w:t>
      </w:r>
      <w:r w:rsidRPr="0034216C">
        <w:rPr>
          <w:rFonts w:ascii="Times New Roman" w:hAnsi="Times New Roman" w:cs="Times New Roman"/>
          <w:sz w:val="24"/>
          <w:szCs w:val="24"/>
        </w:rPr>
        <w:t>,</w:t>
      </w:r>
      <w:r w:rsidRPr="00E32E99">
        <w:rPr>
          <w:rFonts w:ascii="Times New Roman" w:hAnsi="Times New Roman" w:cs="Times New Roman"/>
          <w:sz w:val="24"/>
          <w:szCs w:val="24"/>
        </w:rPr>
        <w:t xml:space="preserve"> issued by SBI or any other nationalized banks or private banks ICICI or HDFC or AXIS or IDBI and forward the same to the under signed.</w:t>
      </w:r>
    </w:p>
    <w:p w:rsidR="001C19AA" w:rsidRDefault="001C19AA" w:rsidP="00913F67">
      <w:pPr>
        <w:pStyle w:val="ListParagraph"/>
        <w:ind w:left="-284" w:right="-90"/>
        <w:jc w:val="both"/>
        <w:rPr>
          <w:rFonts w:ascii="Times New Roman" w:hAnsi="Times New Roman" w:cs="Times New Roman"/>
          <w:sz w:val="24"/>
          <w:szCs w:val="24"/>
        </w:rPr>
      </w:pPr>
      <w:r w:rsidRPr="00E32E99">
        <w:rPr>
          <w:rFonts w:ascii="Times New Roman" w:hAnsi="Times New Roman" w:cs="Times New Roman"/>
          <w:sz w:val="24"/>
          <w:szCs w:val="24"/>
        </w:rPr>
        <w:t>In case of bank guarantee, the performance security should be submitted by SBI or any other nationalized banks or private banks ICICI or HDFC or AXIS or IDBI and should be valid minimum two months beyond the completion of contract period. The contractor should immediately furnish the Bank guarantee on receipt of this Supply Order.</w:t>
      </w:r>
    </w:p>
    <w:p w:rsidR="000F31C4" w:rsidRDefault="000F31C4" w:rsidP="00913F67">
      <w:pPr>
        <w:pStyle w:val="ListParagraph"/>
        <w:ind w:left="-284" w:right="-90"/>
        <w:jc w:val="both"/>
        <w:rPr>
          <w:rFonts w:ascii="Times New Roman" w:hAnsi="Times New Roman" w:cs="Times New Roman"/>
          <w:sz w:val="24"/>
          <w:szCs w:val="24"/>
        </w:rPr>
      </w:pPr>
    </w:p>
    <w:p w:rsidR="009A597F" w:rsidRPr="00666434" w:rsidRDefault="009A597F" w:rsidP="00913F67">
      <w:pPr>
        <w:pStyle w:val="ListParagraph"/>
        <w:numPr>
          <w:ilvl w:val="0"/>
          <w:numId w:val="5"/>
        </w:numPr>
        <w:spacing w:after="160" w:line="259" w:lineRule="auto"/>
        <w:ind w:left="-142" w:right="-90"/>
        <w:jc w:val="both"/>
        <w:rPr>
          <w:rFonts w:ascii="Times New Roman" w:eastAsia="Calibri" w:hAnsi="Times New Roman" w:cs="Times New Roman"/>
          <w:b/>
          <w:u w:val="single"/>
        </w:rPr>
      </w:pPr>
      <w:bookmarkStart w:id="0" w:name="_GoBack"/>
      <w:bookmarkEnd w:id="0"/>
      <w:r w:rsidRPr="009762AA">
        <w:rPr>
          <w:rFonts w:ascii="Times New Roman" w:eastAsia="Calibri" w:hAnsi="Times New Roman" w:cs="Times New Roman"/>
          <w:b/>
        </w:rPr>
        <w:t xml:space="preserve">WARRANTY: </w:t>
      </w:r>
    </w:p>
    <w:p w:rsidR="009A597F" w:rsidRDefault="009A597F" w:rsidP="00913F67">
      <w:pPr>
        <w:pStyle w:val="ListParagraph"/>
        <w:ind w:left="-284" w:right="-90"/>
        <w:jc w:val="both"/>
        <w:rPr>
          <w:rFonts w:ascii="Times New Roman" w:eastAsia="Calibri" w:hAnsi="Times New Roman" w:cs="Times New Roman"/>
          <w:sz w:val="24"/>
          <w:szCs w:val="24"/>
        </w:rPr>
      </w:pPr>
      <w:r w:rsidRPr="009F6711">
        <w:rPr>
          <w:rFonts w:ascii="Times New Roman" w:eastAsia="Calibri" w:hAnsi="Times New Roman" w:cs="Times New Roman"/>
          <w:sz w:val="24"/>
          <w:szCs w:val="24"/>
        </w:rPr>
        <w:t>Item</w:t>
      </w:r>
      <w:r w:rsidR="00405218">
        <w:rPr>
          <w:rFonts w:ascii="Times New Roman" w:eastAsia="Calibri" w:hAnsi="Times New Roman" w:cs="Times New Roman"/>
          <w:sz w:val="24"/>
          <w:szCs w:val="24"/>
        </w:rPr>
        <w:t>s</w:t>
      </w:r>
      <w:r w:rsidRPr="009F6711">
        <w:rPr>
          <w:rFonts w:ascii="Times New Roman" w:eastAsia="Calibri" w:hAnsi="Times New Roman" w:cs="Times New Roman"/>
          <w:sz w:val="24"/>
          <w:szCs w:val="24"/>
        </w:rPr>
        <w:t xml:space="preserve"> under order should be warranted for satisfactory performance against manufacturing defects and faulty workmanship (with onsite support) for a period of </w:t>
      </w:r>
      <w:r w:rsidR="0054524C" w:rsidRPr="0034216C">
        <w:rPr>
          <w:rFonts w:ascii="Times New Roman" w:eastAsia="Calibri" w:hAnsi="Times New Roman" w:cs="Times New Roman"/>
          <w:b/>
          <w:sz w:val="24"/>
          <w:szCs w:val="24"/>
          <w:u w:val="single"/>
        </w:rPr>
        <w:t>2</w:t>
      </w:r>
      <w:r w:rsidR="0086232F" w:rsidRPr="0034216C">
        <w:rPr>
          <w:rFonts w:ascii="Times New Roman" w:eastAsia="Calibri" w:hAnsi="Times New Roman" w:cs="Times New Roman"/>
          <w:b/>
          <w:sz w:val="24"/>
          <w:szCs w:val="24"/>
          <w:u w:val="single"/>
        </w:rPr>
        <w:t xml:space="preserve"> Year</w:t>
      </w:r>
      <w:r w:rsidRPr="009F6711">
        <w:rPr>
          <w:rFonts w:ascii="Times New Roman" w:eastAsia="Calibri" w:hAnsi="Times New Roman" w:cs="Times New Roman"/>
          <w:sz w:val="24"/>
          <w:szCs w:val="24"/>
        </w:rPr>
        <w:t xml:space="preserve"> from the date of installation at our user department. If during the warranty period the item sis found not manufactured to the specifications and does not conform to the standard reliability, the items shall be replaced/rectified by the supplier at his risk and cost within a reasonable period of intimation about the defects in writing to the supplier.</w:t>
      </w:r>
    </w:p>
    <w:p w:rsidR="00E85D13" w:rsidRPr="005D6752" w:rsidRDefault="00E85D13" w:rsidP="00913F67">
      <w:pPr>
        <w:pStyle w:val="ListParagraph"/>
        <w:ind w:left="-284" w:right="-90"/>
        <w:jc w:val="both"/>
        <w:rPr>
          <w:rFonts w:ascii="Times New Roman" w:eastAsia="Calibri" w:hAnsi="Times New Roman" w:cs="Times New Roman"/>
          <w:sz w:val="8"/>
          <w:szCs w:val="24"/>
        </w:rPr>
      </w:pPr>
    </w:p>
    <w:p w:rsidR="00D51768" w:rsidRPr="00673BF8" w:rsidRDefault="00D51768" w:rsidP="00913F67">
      <w:pPr>
        <w:pStyle w:val="ListParagraph"/>
        <w:ind w:left="-284" w:right="-90"/>
        <w:jc w:val="both"/>
        <w:rPr>
          <w:rFonts w:ascii="Times New Roman" w:eastAsia="Calibri" w:hAnsi="Times New Roman" w:cs="Times New Roman"/>
          <w:sz w:val="8"/>
          <w:szCs w:val="24"/>
        </w:rPr>
      </w:pPr>
    </w:p>
    <w:p w:rsidR="009A597F" w:rsidRDefault="009A597F" w:rsidP="00913F67">
      <w:pPr>
        <w:pStyle w:val="ListParagraph"/>
        <w:spacing w:after="120"/>
        <w:ind w:left="-284" w:right="-90"/>
        <w:jc w:val="both"/>
        <w:rPr>
          <w:rFonts w:ascii="Times New Roman" w:hAnsi="Times New Roman" w:cs="Times New Roman"/>
          <w:b/>
          <w:sz w:val="24"/>
          <w:szCs w:val="24"/>
          <w:u w:val="single"/>
        </w:rPr>
      </w:pPr>
      <w:r w:rsidRPr="00603FB0">
        <w:rPr>
          <w:rFonts w:ascii="Times New Roman" w:hAnsi="Times New Roman" w:cs="Times New Roman"/>
          <w:b/>
          <w:sz w:val="24"/>
          <w:szCs w:val="24"/>
          <w:u w:val="single"/>
        </w:rPr>
        <w:t>AN UNDERTAKING/CERTIFICATE TO THIS EFFECT SHOULD BE SUBMITTED BY YOU ALONGWITH THE SUPPLY WITHOUT FAIL.</w:t>
      </w:r>
    </w:p>
    <w:p w:rsidR="00E85D13" w:rsidRPr="005D6752" w:rsidRDefault="00E85D13" w:rsidP="00913F67">
      <w:pPr>
        <w:pStyle w:val="ListParagraph"/>
        <w:spacing w:after="120"/>
        <w:ind w:left="-284" w:right="-90"/>
        <w:jc w:val="both"/>
        <w:rPr>
          <w:rFonts w:ascii="Times New Roman" w:hAnsi="Times New Roman" w:cs="Times New Roman"/>
          <w:b/>
          <w:sz w:val="10"/>
          <w:szCs w:val="24"/>
          <w:u w:val="single"/>
        </w:rPr>
      </w:pPr>
    </w:p>
    <w:p w:rsidR="00847259" w:rsidRPr="00673BF8" w:rsidRDefault="00847259" w:rsidP="00913F67">
      <w:pPr>
        <w:pStyle w:val="ListParagraph"/>
        <w:spacing w:after="120"/>
        <w:ind w:left="-284" w:right="-90"/>
        <w:jc w:val="both"/>
        <w:rPr>
          <w:rFonts w:ascii="Times New Roman" w:hAnsi="Times New Roman" w:cs="Times New Roman"/>
          <w:b/>
          <w:sz w:val="2"/>
          <w:szCs w:val="24"/>
          <w:u w:val="single"/>
        </w:rPr>
      </w:pPr>
    </w:p>
    <w:p w:rsidR="009A597F" w:rsidRDefault="009A597F" w:rsidP="00913F67">
      <w:pPr>
        <w:spacing w:after="120"/>
        <w:ind w:left="-284" w:right="-90"/>
        <w:jc w:val="both"/>
        <w:rPr>
          <w:rFonts w:ascii="Times New Roman" w:hAnsi="Times New Roman" w:cs="Times New Roman"/>
          <w:b/>
          <w:i/>
          <w:sz w:val="26"/>
          <w:szCs w:val="28"/>
        </w:rPr>
      </w:pPr>
      <w:r w:rsidRPr="00847259">
        <w:rPr>
          <w:rFonts w:ascii="Times New Roman" w:hAnsi="Times New Roman" w:cs="Times New Roman"/>
          <w:b/>
          <w:i/>
          <w:sz w:val="26"/>
          <w:szCs w:val="28"/>
          <w:u w:val="single"/>
        </w:rPr>
        <w:t>Note:</w:t>
      </w:r>
      <w:r w:rsidRPr="00847259">
        <w:rPr>
          <w:rFonts w:ascii="Times New Roman" w:hAnsi="Times New Roman" w:cs="Times New Roman"/>
          <w:b/>
          <w:i/>
          <w:sz w:val="26"/>
          <w:szCs w:val="28"/>
        </w:rPr>
        <w:t xml:space="preserve"> All other terms and conditions of the contract shall be as per purchaser’s standard terms and conditions contained in the tender document. </w:t>
      </w:r>
    </w:p>
    <w:p w:rsidR="005D6752" w:rsidRDefault="005D6752" w:rsidP="00913F67">
      <w:pPr>
        <w:spacing w:after="120"/>
        <w:ind w:left="-284" w:right="-90"/>
        <w:jc w:val="both"/>
        <w:rPr>
          <w:rFonts w:ascii="Times New Roman" w:hAnsi="Times New Roman" w:cs="Times New Roman"/>
          <w:b/>
          <w:i/>
          <w:sz w:val="26"/>
          <w:szCs w:val="28"/>
        </w:rPr>
      </w:pPr>
    </w:p>
    <w:p w:rsidR="0086232F" w:rsidRDefault="0086232F" w:rsidP="00666434">
      <w:pPr>
        <w:tabs>
          <w:tab w:val="left" w:pos="6555"/>
        </w:tabs>
        <w:spacing w:after="120"/>
        <w:ind w:left="-284" w:right="-472"/>
        <w:jc w:val="both"/>
        <w:rPr>
          <w:rFonts w:ascii="Times New Roman" w:hAnsi="Times New Roman" w:cs="Times New Roman"/>
          <w:b/>
          <w:bCs/>
          <w:sz w:val="24"/>
          <w:szCs w:val="24"/>
          <w:lang w:val="en-US"/>
        </w:rPr>
      </w:pPr>
    </w:p>
    <w:p w:rsidR="009A597F" w:rsidRDefault="00847259" w:rsidP="00847259">
      <w:pPr>
        <w:pStyle w:val="ListParagraph"/>
        <w:ind w:left="6196" w:right="-472" w:firstLine="1004"/>
        <w:rPr>
          <w:rFonts w:ascii="Times New Roman" w:hAnsi="Times New Roman" w:cs="Times New Roman"/>
          <w:b/>
          <w:sz w:val="24"/>
          <w:szCs w:val="24"/>
        </w:rPr>
      </w:pPr>
      <w:r w:rsidRPr="00995930">
        <w:rPr>
          <w:rFonts w:ascii="Times New Roman" w:hAnsi="Times New Roman" w:cs="Times New Roman"/>
          <w:b/>
          <w:bCs/>
          <w:sz w:val="24"/>
          <w:szCs w:val="24"/>
          <w:lang w:val="en-US"/>
        </w:rPr>
        <w:t>REGISTRAR</w:t>
      </w:r>
    </w:p>
    <w:sectPr w:rsidR="009A597F" w:rsidSect="00E85D13">
      <w:headerReference w:type="default" r:id="rId12"/>
      <w:footerReference w:type="default" r:id="rId13"/>
      <w:pgSz w:w="11906" w:h="16838"/>
      <w:pgMar w:top="450" w:right="656" w:bottom="851" w:left="1440" w:header="450" w:footer="2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5B0" w:rsidRDefault="007275B0" w:rsidP="004443F9">
      <w:pPr>
        <w:spacing w:after="0" w:line="240" w:lineRule="auto"/>
      </w:pPr>
      <w:r>
        <w:separator/>
      </w:r>
    </w:p>
  </w:endnote>
  <w:endnote w:type="continuationSeparator" w:id="1">
    <w:p w:rsidR="007275B0" w:rsidRDefault="007275B0" w:rsidP="004443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1659"/>
      <w:docPartObj>
        <w:docPartGallery w:val="Page Numbers (Bottom of Page)"/>
        <w:docPartUnique/>
      </w:docPartObj>
    </w:sdtPr>
    <w:sdtContent>
      <w:p w:rsidR="00725D46" w:rsidRDefault="00A5119E">
        <w:pPr>
          <w:pStyle w:val="Footer"/>
          <w:jc w:val="right"/>
        </w:pPr>
        <w:r>
          <w:fldChar w:fldCharType="begin"/>
        </w:r>
        <w:r w:rsidR="0090684D">
          <w:instrText xml:space="preserve"> PAGE   \* MERGEFORMAT </w:instrText>
        </w:r>
        <w:r>
          <w:fldChar w:fldCharType="separate"/>
        </w:r>
        <w:r w:rsidR="0034216C">
          <w:rPr>
            <w:noProof/>
          </w:rPr>
          <w:t>1</w:t>
        </w:r>
        <w:r>
          <w:rPr>
            <w:noProof/>
          </w:rPr>
          <w:fldChar w:fldCharType="end"/>
        </w:r>
        <w:r w:rsidR="00666434">
          <w:t>/2</w:t>
        </w:r>
      </w:p>
    </w:sdtContent>
  </w:sdt>
  <w:p w:rsidR="00725D46" w:rsidRDefault="00725D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5B0" w:rsidRDefault="007275B0" w:rsidP="004443F9">
      <w:pPr>
        <w:spacing w:after="0" w:line="240" w:lineRule="auto"/>
      </w:pPr>
      <w:r>
        <w:separator/>
      </w:r>
    </w:p>
  </w:footnote>
  <w:footnote w:type="continuationSeparator" w:id="1">
    <w:p w:rsidR="007275B0" w:rsidRDefault="007275B0" w:rsidP="004443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D13" w:rsidRDefault="00E85D13" w:rsidP="00666434">
    <w:pPr>
      <w:pStyle w:val="BodyText"/>
      <w:spacing w:before="7"/>
      <w:jc w:val="center"/>
      <w:rPr>
        <w:b/>
        <w:sz w:val="24"/>
        <w:szCs w:val="24"/>
        <w:u w:val="single"/>
      </w:rPr>
    </w:pPr>
  </w:p>
  <w:p w:rsidR="00666434" w:rsidRDefault="00666434" w:rsidP="00666434">
    <w:pPr>
      <w:pStyle w:val="BodyText"/>
      <w:spacing w:before="7"/>
      <w:jc w:val="center"/>
      <w:rPr>
        <w:b/>
        <w:sz w:val="24"/>
        <w:szCs w:val="24"/>
        <w:u w:val="single"/>
      </w:rPr>
    </w:pPr>
    <w:r w:rsidRPr="005E3AA4">
      <w:rPr>
        <w:b/>
        <w:sz w:val="24"/>
        <w:szCs w:val="24"/>
        <w:u w:val="single"/>
      </w:rPr>
      <w:t>ANNEXURE-</w:t>
    </w:r>
    <w:r w:rsidR="002D7630">
      <w:rPr>
        <w:b/>
        <w:sz w:val="24"/>
        <w:szCs w:val="24"/>
        <w:u w:val="single"/>
      </w:rPr>
      <w:t>2</w:t>
    </w:r>
    <w:r w:rsidRPr="005E3AA4">
      <w:rPr>
        <w:b/>
        <w:sz w:val="24"/>
        <w:szCs w:val="24"/>
        <w:u w:val="single"/>
      </w:rPr>
      <w:t xml:space="preserve">  TO THE PURCHASE ORDER NO. </w:t>
    </w:r>
    <w:r w:rsidR="00656677">
      <w:rPr>
        <w:b/>
        <w:sz w:val="24"/>
        <w:szCs w:val="24"/>
        <w:u w:val="single"/>
      </w:rPr>
      <w:t>________________________</w:t>
    </w:r>
  </w:p>
  <w:p w:rsidR="00666434" w:rsidRDefault="00666434" w:rsidP="00666434">
    <w:pPr>
      <w:pStyle w:val="ListParagraph"/>
      <w:spacing w:after="160" w:line="259" w:lineRule="auto"/>
      <w:ind w:left="-284" w:right="-164"/>
      <w:jc w:val="center"/>
      <w:rPr>
        <w:rFonts w:ascii="Times New Roman" w:hAnsi="Times New Roman" w:cs="Times New Roman"/>
        <w:b/>
        <w:sz w:val="24"/>
        <w:szCs w:val="24"/>
        <w:u w:val="single"/>
      </w:rPr>
    </w:pPr>
    <w:r w:rsidRPr="00E81822">
      <w:rPr>
        <w:rFonts w:ascii="Times New Roman" w:hAnsi="Times New Roman" w:cs="Times New Roman"/>
        <w:b/>
        <w:sz w:val="24"/>
        <w:szCs w:val="24"/>
        <w:u w:val="single"/>
      </w:rPr>
      <w:t>TERMS &amp; CONDITIONS OF THE PURCHASE ORDER</w:t>
    </w:r>
  </w:p>
  <w:p w:rsidR="00666434" w:rsidRPr="008A0802" w:rsidRDefault="00666434" w:rsidP="00666434">
    <w:pPr>
      <w:pStyle w:val="Heading2"/>
      <w:tabs>
        <w:tab w:val="left" w:pos="827"/>
        <w:tab w:val="left" w:pos="828"/>
      </w:tabs>
      <w:spacing w:before="0"/>
      <w:ind w:left="827" w:hanging="827"/>
      <w:jc w:val="center"/>
      <w:rPr>
        <w:i/>
        <w:sz w:val="12"/>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1E9"/>
    <w:multiLevelType w:val="hybridMultilevel"/>
    <w:tmpl w:val="2F0AD8B4"/>
    <w:lvl w:ilvl="0" w:tplc="65FAA84E">
      <w:start w:val="1"/>
      <w:numFmt w:val="lowerLetter"/>
      <w:lvlText w:val="(%1)"/>
      <w:lvlJc w:val="left"/>
      <w:pPr>
        <w:ind w:left="3053" w:hanging="360"/>
      </w:pPr>
      <w:rPr>
        <w:rFonts w:hint="default"/>
      </w:rPr>
    </w:lvl>
    <w:lvl w:ilvl="1" w:tplc="40090019" w:tentative="1">
      <w:start w:val="1"/>
      <w:numFmt w:val="lowerLetter"/>
      <w:lvlText w:val="%2."/>
      <w:lvlJc w:val="left"/>
      <w:pPr>
        <w:ind w:left="3773" w:hanging="360"/>
      </w:pPr>
    </w:lvl>
    <w:lvl w:ilvl="2" w:tplc="4009001B" w:tentative="1">
      <w:start w:val="1"/>
      <w:numFmt w:val="lowerRoman"/>
      <w:lvlText w:val="%3."/>
      <w:lvlJc w:val="right"/>
      <w:pPr>
        <w:ind w:left="4493" w:hanging="180"/>
      </w:pPr>
    </w:lvl>
    <w:lvl w:ilvl="3" w:tplc="4009000F" w:tentative="1">
      <w:start w:val="1"/>
      <w:numFmt w:val="decimal"/>
      <w:lvlText w:val="%4."/>
      <w:lvlJc w:val="left"/>
      <w:pPr>
        <w:ind w:left="5213" w:hanging="360"/>
      </w:pPr>
    </w:lvl>
    <w:lvl w:ilvl="4" w:tplc="40090019" w:tentative="1">
      <w:start w:val="1"/>
      <w:numFmt w:val="lowerLetter"/>
      <w:lvlText w:val="%5."/>
      <w:lvlJc w:val="left"/>
      <w:pPr>
        <w:ind w:left="5933" w:hanging="360"/>
      </w:pPr>
    </w:lvl>
    <w:lvl w:ilvl="5" w:tplc="4009001B" w:tentative="1">
      <w:start w:val="1"/>
      <w:numFmt w:val="lowerRoman"/>
      <w:lvlText w:val="%6."/>
      <w:lvlJc w:val="right"/>
      <w:pPr>
        <w:ind w:left="6653" w:hanging="180"/>
      </w:pPr>
    </w:lvl>
    <w:lvl w:ilvl="6" w:tplc="4009000F" w:tentative="1">
      <w:start w:val="1"/>
      <w:numFmt w:val="decimal"/>
      <w:lvlText w:val="%7."/>
      <w:lvlJc w:val="left"/>
      <w:pPr>
        <w:ind w:left="7373" w:hanging="360"/>
      </w:pPr>
    </w:lvl>
    <w:lvl w:ilvl="7" w:tplc="40090019" w:tentative="1">
      <w:start w:val="1"/>
      <w:numFmt w:val="lowerLetter"/>
      <w:lvlText w:val="%8."/>
      <w:lvlJc w:val="left"/>
      <w:pPr>
        <w:ind w:left="8093" w:hanging="360"/>
      </w:pPr>
    </w:lvl>
    <w:lvl w:ilvl="8" w:tplc="4009001B" w:tentative="1">
      <w:start w:val="1"/>
      <w:numFmt w:val="lowerRoman"/>
      <w:lvlText w:val="%9."/>
      <w:lvlJc w:val="right"/>
      <w:pPr>
        <w:ind w:left="8813" w:hanging="180"/>
      </w:pPr>
    </w:lvl>
  </w:abstractNum>
  <w:abstractNum w:abstractNumId="1">
    <w:nsid w:val="098D24CF"/>
    <w:multiLevelType w:val="hybridMultilevel"/>
    <w:tmpl w:val="163EA4E0"/>
    <w:lvl w:ilvl="0" w:tplc="ADEA82B4">
      <w:start w:val="1"/>
      <w:numFmt w:val="decimal"/>
      <w:lvlText w:val="%1."/>
      <w:lvlJc w:val="left"/>
      <w:pPr>
        <w:ind w:left="828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E90662E"/>
    <w:multiLevelType w:val="hybridMultilevel"/>
    <w:tmpl w:val="0D26F010"/>
    <w:lvl w:ilvl="0" w:tplc="BE7AC378">
      <w:start w:val="1"/>
      <w:numFmt w:val="lowerRoman"/>
      <w:lvlText w:val="(%1)"/>
      <w:lvlJc w:val="left"/>
      <w:pPr>
        <w:ind w:left="90" w:hanging="360"/>
      </w:pPr>
      <w:rPr>
        <w:rFonts w:hint="default"/>
        <w:b/>
      </w:rPr>
    </w:lvl>
    <w:lvl w:ilvl="1" w:tplc="40090019" w:tentative="1">
      <w:start w:val="1"/>
      <w:numFmt w:val="lowerLetter"/>
      <w:lvlText w:val="%2."/>
      <w:lvlJc w:val="left"/>
      <w:pPr>
        <w:ind w:left="810" w:hanging="360"/>
      </w:pPr>
    </w:lvl>
    <w:lvl w:ilvl="2" w:tplc="4009001B" w:tentative="1">
      <w:start w:val="1"/>
      <w:numFmt w:val="lowerRoman"/>
      <w:lvlText w:val="%3."/>
      <w:lvlJc w:val="right"/>
      <w:pPr>
        <w:ind w:left="1530" w:hanging="180"/>
      </w:pPr>
    </w:lvl>
    <w:lvl w:ilvl="3" w:tplc="4009000F" w:tentative="1">
      <w:start w:val="1"/>
      <w:numFmt w:val="decimal"/>
      <w:lvlText w:val="%4."/>
      <w:lvlJc w:val="left"/>
      <w:pPr>
        <w:ind w:left="2250" w:hanging="360"/>
      </w:pPr>
    </w:lvl>
    <w:lvl w:ilvl="4" w:tplc="40090019" w:tentative="1">
      <w:start w:val="1"/>
      <w:numFmt w:val="lowerLetter"/>
      <w:lvlText w:val="%5."/>
      <w:lvlJc w:val="left"/>
      <w:pPr>
        <w:ind w:left="2970" w:hanging="360"/>
      </w:pPr>
    </w:lvl>
    <w:lvl w:ilvl="5" w:tplc="4009001B" w:tentative="1">
      <w:start w:val="1"/>
      <w:numFmt w:val="lowerRoman"/>
      <w:lvlText w:val="%6."/>
      <w:lvlJc w:val="right"/>
      <w:pPr>
        <w:ind w:left="3690" w:hanging="180"/>
      </w:pPr>
    </w:lvl>
    <w:lvl w:ilvl="6" w:tplc="4009000F" w:tentative="1">
      <w:start w:val="1"/>
      <w:numFmt w:val="decimal"/>
      <w:lvlText w:val="%7."/>
      <w:lvlJc w:val="left"/>
      <w:pPr>
        <w:ind w:left="4410" w:hanging="360"/>
      </w:pPr>
    </w:lvl>
    <w:lvl w:ilvl="7" w:tplc="40090019" w:tentative="1">
      <w:start w:val="1"/>
      <w:numFmt w:val="lowerLetter"/>
      <w:lvlText w:val="%8."/>
      <w:lvlJc w:val="left"/>
      <w:pPr>
        <w:ind w:left="5130" w:hanging="360"/>
      </w:pPr>
    </w:lvl>
    <w:lvl w:ilvl="8" w:tplc="4009001B" w:tentative="1">
      <w:start w:val="1"/>
      <w:numFmt w:val="lowerRoman"/>
      <w:lvlText w:val="%9."/>
      <w:lvlJc w:val="right"/>
      <w:pPr>
        <w:ind w:left="5850" w:hanging="180"/>
      </w:pPr>
    </w:lvl>
  </w:abstractNum>
  <w:abstractNum w:abstractNumId="3">
    <w:nsid w:val="20BA2EC1"/>
    <w:multiLevelType w:val="hybridMultilevel"/>
    <w:tmpl w:val="A05EE6B0"/>
    <w:lvl w:ilvl="0" w:tplc="BA68B27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18867DC"/>
    <w:multiLevelType w:val="hybridMultilevel"/>
    <w:tmpl w:val="893064DE"/>
    <w:lvl w:ilvl="0" w:tplc="E29E5AA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779560F"/>
    <w:multiLevelType w:val="hybridMultilevel"/>
    <w:tmpl w:val="44A01644"/>
    <w:lvl w:ilvl="0" w:tplc="BE7AC37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5D2F2419"/>
    <w:multiLevelType w:val="hybridMultilevel"/>
    <w:tmpl w:val="1B9A348C"/>
    <w:lvl w:ilvl="0" w:tplc="6D1E71E6">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7">
    <w:nsid w:val="7D5624CC"/>
    <w:multiLevelType w:val="hybridMultilevel"/>
    <w:tmpl w:val="DCAA1442"/>
    <w:lvl w:ilvl="0" w:tplc="E68ABC5E">
      <w:start w:val="1"/>
      <w:numFmt w:val="decimal"/>
      <w:lvlText w:val="%1."/>
      <w:lvlJc w:val="left"/>
      <w:pPr>
        <w:ind w:left="398" w:hanging="360"/>
      </w:pPr>
      <w:rPr>
        <w:rFonts w:hint="default"/>
      </w:rPr>
    </w:lvl>
    <w:lvl w:ilvl="1" w:tplc="40090019" w:tentative="1">
      <w:start w:val="1"/>
      <w:numFmt w:val="lowerLetter"/>
      <w:lvlText w:val="%2."/>
      <w:lvlJc w:val="left"/>
      <w:pPr>
        <w:ind w:left="1118" w:hanging="360"/>
      </w:pPr>
    </w:lvl>
    <w:lvl w:ilvl="2" w:tplc="4009001B" w:tentative="1">
      <w:start w:val="1"/>
      <w:numFmt w:val="lowerRoman"/>
      <w:lvlText w:val="%3."/>
      <w:lvlJc w:val="right"/>
      <w:pPr>
        <w:ind w:left="1838" w:hanging="180"/>
      </w:pPr>
    </w:lvl>
    <w:lvl w:ilvl="3" w:tplc="4009000F" w:tentative="1">
      <w:start w:val="1"/>
      <w:numFmt w:val="decimal"/>
      <w:lvlText w:val="%4."/>
      <w:lvlJc w:val="left"/>
      <w:pPr>
        <w:ind w:left="2558" w:hanging="360"/>
      </w:pPr>
    </w:lvl>
    <w:lvl w:ilvl="4" w:tplc="40090019" w:tentative="1">
      <w:start w:val="1"/>
      <w:numFmt w:val="lowerLetter"/>
      <w:lvlText w:val="%5."/>
      <w:lvlJc w:val="left"/>
      <w:pPr>
        <w:ind w:left="3278" w:hanging="360"/>
      </w:pPr>
    </w:lvl>
    <w:lvl w:ilvl="5" w:tplc="4009001B" w:tentative="1">
      <w:start w:val="1"/>
      <w:numFmt w:val="lowerRoman"/>
      <w:lvlText w:val="%6."/>
      <w:lvlJc w:val="right"/>
      <w:pPr>
        <w:ind w:left="3998" w:hanging="180"/>
      </w:pPr>
    </w:lvl>
    <w:lvl w:ilvl="6" w:tplc="4009000F" w:tentative="1">
      <w:start w:val="1"/>
      <w:numFmt w:val="decimal"/>
      <w:lvlText w:val="%7."/>
      <w:lvlJc w:val="left"/>
      <w:pPr>
        <w:ind w:left="4718" w:hanging="360"/>
      </w:pPr>
    </w:lvl>
    <w:lvl w:ilvl="7" w:tplc="40090019" w:tentative="1">
      <w:start w:val="1"/>
      <w:numFmt w:val="lowerLetter"/>
      <w:lvlText w:val="%8."/>
      <w:lvlJc w:val="left"/>
      <w:pPr>
        <w:ind w:left="5438" w:hanging="360"/>
      </w:pPr>
    </w:lvl>
    <w:lvl w:ilvl="8" w:tplc="4009001B" w:tentative="1">
      <w:start w:val="1"/>
      <w:numFmt w:val="lowerRoman"/>
      <w:lvlText w:val="%9."/>
      <w:lvlJc w:val="right"/>
      <w:pPr>
        <w:ind w:left="6158" w:hanging="180"/>
      </w:pPr>
    </w:lvl>
  </w:abstractNum>
  <w:num w:numId="1">
    <w:abstractNumId w:val="4"/>
  </w:num>
  <w:num w:numId="2">
    <w:abstractNumId w:val="3"/>
  </w:num>
  <w:num w:numId="3">
    <w:abstractNumId w:val="7"/>
  </w:num>
  <w:num w:numId="4">
    <w:abstractNumId w:val="0"/>
  </w:num>
  <w:num w:numId="5">
    <w:abstractNumId w:val="1"/>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45CCF"/>
    <w:rsid w:val="00000297"/>
    <w:rsid w:val="00011932"/>
    <w:rsid w:val="000124E4"/>
    <w:rsid w:val="00017F26"/>
    <w:rsid w:val="00021816"/>
    <w:rsid w:val="00030511"/>
    <w:rsid w:val="0003137A"/>
    <w:rsid w:val="000348F8"/>
    <w:rsid w:val="0005016C"/>
    <w:rsid w:val="00050D9B"/>
    <w:rsid w:val="0005228D"/>
    <w:rsid w:val="00053C84"/>
    <w:rsid w:val="00055384"/>
    <w:rsid w:val="00070E86"/>
    <w:rsid w:val="000738AE"/>
    <w:rsid w:val="0007446B"/>
    <w:rsid w:val="000770FD"/>
    <w:rsid w:val="00083D0F"/>
    <w:rsid w:val="0008484F"/>
    <w:rsid w:val="000923F1"/>
    <w:rsid w:val="00096E93"/>
    <w:rsid w:val="00097590"/>
    <w:rsid w:val="000B0963"/>
    <w:rsid w:val="000C14D0"/>
    <w:rsid w:val="000C3762"/>
    <w:rsid w:val="000D462B"/>
    <w:rsid w:val="000D74FB"/>
    <w:rsid w:val="000E5126"/>
    <w:rsid w:val="000F1026"/>
    <w:rsid w:val="000F21D7"/>
    <w:rsid w:val="000F31C4"/>
    <w:rsid w:val="000F46CF"/>
    <w:rsid w:val="0011007A"/>
    <w:rsid w:val="001134BE"/>
    <w:rsid w:val="001135F0"/>
    <w:rsid w:val="001202BA"/>
    <w:rsid w:val="00126944"/>
    <w:rsid w:val="00126989"/>
    <w:rsid w:val="0013321A"/>
    <w:rsid w:val="001536EB"/>
    <w:rsid w:val="001567AA"/>
    <w:rsid w:val="001631A3"/>
    <w:rsid w:val="0016422B"/>
    <w:rsid w:val="001660AB"/>
    <w:rsid w:val="0017585D"/>
    <w:rsid w:val="001769B0"/>
    <w:rsid w:val="001844F9"/>
    <w:rsid w:val="00195173"/>
    <w:rsid w:val="001C19AA"/>
    <w:rsid w:val="001D6A51"/>
    <w:rsid w:val="002106B6"/>
    <w:rsid w:val="002120D7"/>
    <w:rsid w:val="0021307E"/>
    <w:rsid w:val="00221DCB"/>
    <w:rsid w:val="0022504B"/>
    <w:rsid w:val="002331F7"/>
    <w:rsid w:val="0023607B"/>
    <w:rsid w:val="00251970"/>
    <w:rsid w:val="00260E9B"/>
    <w:rsid w:val="00265D67"/>
    <w:rsid w:val="002853C6"/>
    <w:rsid w:val="00286FD5"/>
    <w:rsid w:val="00287423"/>
    <w:rsid w:val="00287E0C"/>
    <w:rsid w:val="00293094"/>
    <w:rsid w:val="00294777"/>
    <w:rsid w:val="002963A9"/>
    <w:rsid w:val="002A02EC"/>
    <w:rsid w:val="002A1607"/>
    <w:rsid w:val="002A7670"/>
    <w:rsid w:val="002B7BA4"/>
    <w:rsid w:val="002C2D47"/>
    <w:rsid w:val="002C671D"/>
    <w:rsid w:val="002D7630"/>
    <w:rsid w:val="002E4E83"/>
    <w:rsid w:val="002E625E"/>
    <w:rsid w:val="002E6CD9"/>
    <w:rsid w:val="002E70EF"/>
    <w:rsid w:val="002F6181"/>
    <w:rsid w:val="0030357D"/>
    <w:rsid w:val="00305DA3"/>
    <w:rsid w:val="00305F40"/>
    <w:rsid w:val="00307E47"/>
    <w:rsid w:val="00316544"/>
    <w:rsid w:val="00316E4C"/>
    <w:rsid w:val="00320081"/>
    <w:rsid w:val="003232D9"/>
    <w:rsid w:val="003256B4"/>
    <w:rsid w:val="0034216C"/>
    <w:rsid w:val="0034618A"/>
    <w:rsid w:val="00352055"/>
    <w:rsid w:val="00354D1B"/>
    <w:rsid w:val="00366633"/>
    <w:rsid w:val="00367516"/>
    <w:rsid w:val="003704F7"/>
    <w:rsid w:val="00375484"/>
    <w:rsid w:val="00386E1A"/>
    <w:rsid w:val="00392429"/>
    <w:rsid w:val="003A6DA5"/>
    <w:rsid w:val="003B3577"/>
    <w:rsid w:val="003B38E2"/>
    <w:rsid w:val="003C616B"/>
    <w:rsid w:val="003D3B56"/>
    <w:rsid w:val="003D518C"/>
    <w:rsid w:val="003D7EE8"/>
    <w:rsid w:val="003E1A42"/>
    <w:rsid w:val="003F3413"/>
    <w:rsid w:val="004017FC"/>
    <w:rsid w:val="00405218"/>
    <w:rsid w:val="00416802"/>
    <w:rsid w:val="004207C6"/>
    <w:rsid w:val="00422FBA"/>
    <w:rsid w:val="00423C81"/>
    <w:rsid w:val="004443F9"/>
    <w:rsid w:val="00465E79"/>
    <w:rsid w:val="00471587"/>
    <w:rsid w:val="00475A50"/>
    <w:rsid w:val="004825E6"/>
    <w:rsid w:val="0049673F"/>
    <w:rsid w:val="004A5FC8"/>
    <w:rsid w:val="004A7360"/>
    <w:rsid w:val="004D283F"/>
    <w:rsid w:val="004D6669"/>
    <w:rsid w:val="004E29B6"/>
    <w:rsid w:val="004E732A"/>
    <w:rsid w:val="004E7C0C"/>
    <w:rsid w:val="005053B1"/>
    <w:rsid w:val="0050724D"/>
    <w:rsid w:val="00511A93"/>
    <w:rsid w:val="00514080"/>
    <w:rsid w:val="005151A8"/>
    <w:rsid w:val="00540D6C"/>
    <w:rsid w:val="00542FF0"/>
    <w:rsid w:val="005446DD"/>
    <w:rsid w:val="0054524C"/>
    <w:rsid w:val="0054603D"/>
    <w:rsid w:val="00555277"/>
    <w:rsid w:val="00564CB3"/>
    <w:rsid w:val="00567216"/>
    <w:rsid w:val="005811A3"/>
    <w:rsid w:val="005853CB"/>
    <w:rsid w:val="00585F1B"/>
    <w:rsid w:val="0059311A"/>
    <w:rsid w:val="005A07CA"/>
    <w:rsid w:val="005A148D"/>
    <w:rsid w:val="005C0F94"/>
    <w:rsid w:val="005C2ACA"/>
    <w:rsid w:val="005C46A0"/>
    <w:rsid w:val="005D6752"/>
    <w:rsid w:val="005D68EB"/>
    <w:rsid w:val="005F21B6"/>
    <w:rsid w:val="005F241F"/>
    <w:rsid w:val="005F68C7"/>
    <w:rsid w:val="0061346F"/>
    <w:rsid w:val="00617A84"/>
    <w:rsid w:val="00632ECC"/>
    <w:rsid w:val="00636403"/>
    <w:rsid w:val="00656677"/>
    <w:rsid w:val="00666434"/>
    <w:rsid w:val="00666576"/>
    <w:rsid w:val="00673BF8"/>
    <w:rsid w:val="006748D3"/>
    <w:rsid w:val="00682F6C"/>
    <w:rsid w:val="00685A59"/>
    <w:rsid w:val="0068688B"/>
    <w:rsid w:val="006934CA"/>
    <w:rsid w:val="006A6392"/>
    <w:rsid w:val="006A67E9"/>
    <w:rsid w:val="006B19FB"/>
    <w:rsid w:val="006C2AB5"/>
    <w:rsid w:val="006C5E30"/>
    <w:rsid w:val="006C6EAC"/>
    <w:rsid w:val="006D7406"/>
    <w:rsid w:val="006E567E"/>
    <w:rsid w:val="006E748E"/>
    <w:rsid w:val="006F3A62"/>
    <w:rsid w:val="00703793"/>
    <w:rsid w:val="00707D6A"/>
    <w:rsid w:val="007172B8"/>
    <w:rsid w:val="00717497"/>
    <w:rsid w:val="00722C2E"/>
    <w:rsid w:val="00723897"/>
    <w:rsid w:val="00725D46"/>
    <w:rsid w:val="007275B0"/>
    <w:rsid w:val="00734917"/>
    <w:rsid w:val="0074021E"/>
    <w:rsid w:val="00741A8B"/>
    <w:rsid w:val="00753D35"/>
    <w:rsid w:val="00761776"/>
    <w:rsid w:val="00766AB3"/>
    <w:rsid w:val="00766FC3"/>
    <w:rsid w:val="00770B81"/>
    <w:rsid w:val="007767C0"/>
    <w:rsid w:val="0077798C"/>
    <w:rsid w:val="00777E94"/>
    <w:rsid w:val="007A0671"/>
    <w:rsid w:val="007A752B"/>
    <w:rsid w:val="007B36C5"/>
    <w:rsid w:val="007C3121"/>
    <w:rsid w:val="007D1308"/>
    <w:rsid w:val="007D5D01"/>
    <w:rsid w:val="007E1FB0"/>
    <w:rsid w:val="007E65B1"/>
    <w:rsid w:val="007E6900"/>
    <w:rsid w:val="007E7DFB"/>
    <w:rsid w:val="007F775F"/>
    <w:rsid w:val="00800552"/>
    <w:rsid w:val="00804382"/>
    <w:rsid w:val="00825D71"/>
    <w:rsid w:val="0083313B"/>
    <w:rsid w:val="00837A5B"/>
    <w:rsid w:val="0084568E"/>
    <w:rsid w:val="00845CCF"/>
    <w:rsid w:val="00847259"/>
    <w:rsid w:val="0086232F"/>
    <w:rsid w:val="008646FD"/>
    <w:rsid w:val="008658C1"/>
    <w:rsid w:val="008713BA"/>
    <w:rsid w:val="008843DA"/>
    <w:rsid w:val="008A1590"/>
    <w:rsid w:val="008A524E"/>
    <w:rsid w:val="008A552C"/>
    <w:rsid w:val="008A5CA9"/>
    <w:rsid w:val="008C215D"/>
    <w:rsid w:val="008D5E75"/>
    <w:rsid w:val="008E0203"/>
    <w:rsid w:val="008E369A"/>
    <w:rsid w:val="008E6537"/>
    <w:rsid w:val="008E732F"/>
    <w:rsid w:val="008F1594"/>
    <w:rsid w:val="0090684D"/>
    <w:rsid w:val="00911B94"/>
    <w:rsid w:val="00911C7D"/>
    <w:rsid w:val="00913F67"/>
    <w:rsid w:val="00917FE8"/>
    <w:rsid w:val="0094343D"/>
    <w:rsid w:val="00952C2B"/>
    <w:rsid w:val="00957830"/>
    <w:rsid w:val="00957D8C"/>
    <w:rsid w:val="00964D96"/>
    <w:rsid w:val="009718E8"/>
    <w:rsid w:val="0097439F"/>
    <w:rsid w:val="009836E4"/>
    <w:rsid w:val="009906C3"/>
    <w:rsid w:val="00992FE5"/>
    <w:rsid w:val="00995930"/>
    <w:rsid w:val="009962FD"/>
    <w:rsid w:val="00997769"/>
    <w:rsid w:val="009A15C1"/>
    <w:rsid w:val="009A597F"/>
    <w:rsid w:val="009D5A93"/>
    <w:rsid w:val="009D6094"/>
    <w:rsid w:val="009E4965"/>
    <w:rsid w:val="009F2892"/>
    <w:rsid w:val="00A006AF"/>
    <w:rsid w:val="00A06D07"/>
    <w:rsid w:val="00A125A8"/>
    <w:rsid w:val="00A1395A"/>
    <w:rsid w:val="00A252E3"/>
    <w:rsid w:val="00A31235"/>
    <w:rsid w:val="00A31A8E"/>
    <w:rsid w:val="00A40496"/>
    <w:rsid w:val="00A5119E"/>
    <w:rsid w:val="00A55237"/>
    <w:rsid w:val="00A55A52"/>
    <w:rsid w:val="00A55A5A"/>
    <w:rsid w:val="00A56F2F"/>
    <w:rsid w:val="00A61B51"/>
    <w:rsid w:val="00A66225"/>
    <w:rsid w:val="00A70F09"/>
    <w:rsid w:val="00A74837"/>
    <w:rsid w:val="00A8708F"/>
    <w:rsid w:val="00A9659A"/>
    <w:rsid w:val="00AA4ABF"/>
    <w:rsid w:val="00AA5D63"/>
    <w:rsid w:val="00AA6A73"/>
    <w:rsid w:val="00AB72EA"/>
    <w:rsid w:val="00AC56DD"/>
    <w:rsid w:val="00AD7A7C"/>
    <w:rsid w:val="00AE2474"/>
    <w:rsid w:val="00AE6A5A"/>
    <w:rsid w:val="00AF1DAC"/>
    <w:rsid w:val="00AF2E43"/>
    <w:rsid w:val="00B0381A"/>
    <w:rsid w:val="00B05D08"/>
    <w:rsid w:val="00B1648B"/>
    <w:rsid w:val="00B2007D"/>
    <w:rsid w:val="00B309C1"/>
    <w:rsid w:val="00B41770"/>
    <w:rsid w:val="00B52184"/>
    <w:rsid w:val="00B54ABB"/>
    <w:rsid w:val="00B54D80"/>
    <w:rsid w:val="00B607D2"/>
    <w:rsid w:val="00B624C9"/>
    <w:rsid w:val="00B6686C"/>
    <w:rsid w:val="00B67BB2"/>
    <w:rsid w:val="00B716FC"/>
    <w:rsid w:val="00B72B4B"/>
    <w:rsid w:val="00B81075"/>
    <w:rsid w:val="00B8117B"/>
    <w:rsid w:val="00B934C6"/>
    <w:rsid w:val="00B93B7D"/>
    <w:rsid w:val="00BA2240"/>
    <w:rsid w:val="00BB0EB0"/>
    <w:rsid w:val="00BC01CD"/>
    <w:rsid w:val="00BC0CA0"/>
    <w:rsid w:val="00BC726A"/>
    <w:rsid w:val="00BD5F0E"/>
    <w:rsid w:val="00BE08E3"/>
    <w:rsid w:val="00BF3D43"/>
    <w:rsid w:val="00BF634E"/>
    <w:rsid w:val="00C03565"/>
    <w:rsid w:val="00C06439"/>
    <w:rsid w:val="00C36A33"/>
    <w:rsid w:val="00C4437C"/>
    <w:rsid w:val="00C45A62"/>
    <w:rsid w:val="00C63542"/>
    <w:rsid w:val="00C66702"/>
    <w:rsid w:val="00C67FEA"/>
    <w:rsid w:val="00C741DD"/>
    <w:rsid w:val="00C86D89"/>
    <w:rsid w:val="00C92046"/>
    <w:rsid w:val="00C96AD5"/>
    <w:rsid w:val="00CA4648"/>
    <w:rsid w:val="00CB5E9E"/>
    <w:rsid w:val="00CB76B2"/>
    <w:rsid w:val="00CC1189"/>
    <w:rsid w:val="00CE0DA3"/>
    <w:rsid w:val="00D06503"/>
    <w:rsid w:val="00D06544"/>
    <w:rsid w:val="00D12BCC"/>
    <w:rsid w:val="00D2674F"/>
    <w:rsid w:val="00D30255"/>
    <w:rsid w:val="00D30337"/>
    <w:rsid w:val="00D4381A"/>
    <w:rsid w:val="00D51768"/>
    <w:rsid w:val="00D67E34"/>
    <w:rsid w:val="00DA3153"/>
    <w:rsid w:val="00DA4218"/>
    <w:rsid w:val="00DA5DA5"/>
    <w:rsid w:val="00DB0B87"/>
    <w:rsid w:val="00DC22F9"/>
    <w:rsid w:val="00DC3136"/>
    <w:rsid w:val="00DE1EC9"/>
    <w:rsid w:val="00DE5595"/>
    <w:rsid w:val="00DF606E"/>
    <w:rsid w:val="00DF6F1D"/>
    <w:rsid w:val="00E020F8"/>
    <w:rsid w:val="00E167E4"/>
    <w:rsid w:val="00E25A7D"/>
    <w:rsid w:val="00E26756"/>
    <w:rsid w:val="00E30695"/>
    <w:rsid w:val="00E3450D"/>
    <w:rsid w:val="00E430E7"/>
    <w:rsid w:val="00E45948"/>
    <w:rsid w:val="00E50B8A"/>
    <w:rsid w:val="00E51EC0"/>
    <w:rsid w:val="00E67F09"/>
    <w:rsid w:val="00E70A78"/>
    <w:rsid w:val="00E742F9"/>
    <w:rsid w:val="00E81822"/>
    <w:rsid w:val="00E82959"/>
    <w:rsid w:val="00E85D13"/>
    <w:rsid w:val="00E87A18"/>
    <w:rsid w:val="00EA21BF"/>
    <w:rsid w:val="00EA6131"/>
    <w:rsid w:val="00EB335E"/>
    <w:rsid w:val="00EB5040"/>
    <w:rsid w:val="00EC4DDD"/>
    <w:rsid w:val="00EC7692"/>
    <w:rsid w:val="00ED680F"/>
    <w:rsid w:val="00EE6424"/>
    <w:rsid w:val="00EE6FA9"/>
    <w:rsid w:val="00EE78DD"/>
    <w:rsid w:val="00EF5C89"/>
    <w:rsid w:val="00F133A4"/>
    <w:rsid w:val="00F15FAB"/>
    <w:rsid w:val="00F22740"/>
    <w:rsid w:val="00F3221D"/>
    <w:rsid w:val="00F426F2"/>
    <w:rsid w:val="00F440F9"/>
    <w:rsid w:val="00F44694"/>
    <w:rsid w:val="00F521FF"/>
    <w:rsid w:val="00F75188"/>
    <w:rsid w:val="00F85FD1"/>
    <w:rsid w:val="00F87BBA"/>
    <w:rsid w:val="00FA0B6F"/>
    <w:rsid w:val="00FC010B"/>
    <w:rsid w:val="00FC5A32"/>
    <w:rsid w:val="00FC6084"/>
    <w:rsid w:val="00FD71CE"/>
    <w:rsid w:val="00FE58E3"/>
    <w:rsid w:val="00FE6A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62B"/>
  </w:style>
  <w:style w:type="paragraph" w:styleId="Heading2">
    <w:name w:val="heading 2"/>
    <w:basedOn w:val="Normal"/>
    <w:link w:val="Heading2Char"/>
    <w:uiPriority w:val="99"/>
    <w:qFormat/>
    <w:rsid w:val="00422FBA"/>
    <w:pPr>
      <w:widowControl w:val="0"/>
      <w:autoSpaceDE w:val="0"/>
      <w:autoSpaceDN w:val="0"/>
      <w:spacing w:before="137" w:after="0" w:line="240" w:lineRule="auto"/>
      <w:ind w:left="971" w:hanging="853"/>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5C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44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3F9"/>
  </w:style>
  <w:style w:type="paragraph" w:styleId="Footer">
    <w:name w:val="footer"/>
    <w:basedOn w:val="Normal"/>
    <w:link w:val="FooterChar"/>
    <w:uiPriority w:val="99"/>
    <w:unhideWhenUsed/>
    <w:rsid w:val="00444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3F9"/>
  </w:style>
  <w:style w:type="paragraph" w:styleId="Title">
    <w:name w:val="Title"/>
    <w:basedOn w:val="Normal"/>
    <w:next w:val="Normal"/>
    <w:link w:val="TitleChar"/>
    <w:qFormat/>
    <w:rsid w:val="005053B1"/>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TitleChar">
    <w:name w:val="Title Char"/>
    <w:basedOn w:val="DefaultParagraphFont"/>
    <w:link w:val="Title"/>
    <w:rsid w:val="005053B1"/>
    <w:rPr>
      <w:rFonts w:ascii="Cambria" w:eastAsia="Times New Roman" w:hAnsi="Cambria" w:cs="Times New Roman"/>
      <w:b/>
      <w:bCs/>
      <w:kern w:val="28"/>
      <w:sz w:val="32"/>
      <w:szCs w:val="32"/>
      <w:lang w:val="en-US" w:bidi="en-US"/>
    </w:rPr>
  </w:style>
  <w:style w:type="paragraph" w:styleId="ListParagraph">
    <w:name w:val="List Paragraph"/>
    <w:basedOn w:val="Normal"/>
    <w:uiPriority w:val="34"/>
    <w:qFormat/>
    <w:rsid w:val="00EA6131"/>
    <w:pPr>
      <w:ind w:left="720"/>
      <w:contextualSpacing/>
    </w:pPr>
  </w:style>
  <w:style w:type="paragraph" w:styleId="BodyText">
    <w:name w:val="Body Text"/>
    <w:basedOn w:val="Normal"/>
    <w:link w:val="BodyTextChar"/>
    <w:uiPriority w:val="1"/>
    <w:qFormat/>
    <w:rsid w:val="00422FBA"/>
    <w:pPr>
      <w:widowControl w:val="0"/>
      <w:autoSpaceDE w:val="0"/>
      <w:autoSpaceDN w:val="0"/>
      <w:spacing w:after="0" w:line="240" w:lineRule="auto"/>
    </w:pPr>
    <w:rPr>
      <w:rFonts w:ascii="Times New Roman" w:eastAsia="Calibri" w:hAnsi="Times New Roman" w:cs="Times New Roman"/>
      <w:sz w:val="20"/>
      <w:lang w:bidi="ar-SA"/>
    </w:rPr>
  </w:style>
  <w:style w:type="character" w:customStyle="1" w:styleId="BodyTextChar">
    <w:name w:val="Body Text Char"/>
    <w:basedOn w:val="DefaultParagraphFont"/>
    <w:link w:val="BodyText"/>
    <w:uiPriority w:val="1"/>
    <w:rsid w:val="00422FBA"/>
    <w:rPr>
      <w:rFonts w:ascii="Times New Roman" w:eastAsia="Calibri" w:hAnsi="Times New Roman" w:cs="Times New Roman"/>
      <w:sz w:val="20"/>
      <w:lang w:bidi="ar-SA"/>
    </w:rPr>
  </w:style>
  <w:style w:type="character" w:customStyle="1" w:styleId="Heading2Char">
    <w:name w:val="Heading 2 Char"/>
    <w:basedOn w:val="DefaultParagraphFont"/>
    <w:link w:val="Heading2"/>
    <w:uiPriority w:val="99"/>
    <w:rsid w:val="00422FBA"/>
    <w:rPr>
      <w:rFonts w:ascii="Times New Roman" w:eastAsia="Times New Roman" w:hAnsi="Times New Roman" w:cs="Times New Roman"/>
      <w:b/>
      <w:bCs/>
      <w:sz w:val="24"/>
      <w:szCs w:val="24"/>
      <w:lang w:val="en-US"/>
    </w:rPr>
  </w:style>
  <w:style w:type="paragraph" w:styleId="BalloonText">
    <w:name w:val="Balloon Text"/>
    <w:basedOn w:val="Normal"/>
    <w:link w:val="BalloonTextChar"/>
    <w:uiPriority w:val="99"/>
    <w:semiHidden/>
    <w:unhideWhenUsed/>
    <w:rsid w:val="000F1026"/>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0F1026"/>
    <w:rPr>
      <w:rFonts w:ascii="Segoe UI" w:hAnsi="Segoe UI" w:cs="Mangal"/>
      <w:sz w:val="18"/>
      <w:szCs w:val="16"/>
    </w:rPr>
  </w:style>
  <w:style w:type="character" w:styleId="Hyperlink">
    <w:name w:val="Hyperlink"/>
    <w:basedOn w:val="DefaultParagraphFont"/>
    <w:uiPriority w:val="99"/>
    <w:unhideWhenUsed/>
    <w:rsid w:val="00E8182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89795713">
      <w:bodyDiv w:val="1"/>
      <w:marLeft w:val="0"/>
      <w:marRight w:val="0"/>
      <w:marTop w:val="0"/>
      <w:marBottom w:val="0"/>
      <w:divBdr>
        <w:top w:val="none" w:sz="0" w:space="0" w:color="auto"/>
        <w:left w:val="none" w:sz="0" w:space="0" w:color="auto"/>
        <w:bottom w:val="none" w:sz="0" w:space="0" w:color="auto"/>
        <w:right w:val="none" w:sz="0" w:space="0" w:color="auto"/>
      </w:divBdr>
    </w:div>
    <w:div w:id="17021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a@eed.svnit.ac.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reddy@eed.svnit.ac.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ra@eed.svnit.ac.in" TargetMode="External"/><Relationship Id="rId4" Type="http://schemas.openxmlformats.org/officeDocument/2006/relationships/settings" Target="settings.xml"/><Relationship Id="rId9" Type="http://schemas.openxmlformats.org/officeDocument/2006/relationships/hyperlink" Target="mailto:rsreddy@eed.svnit.a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56C59-A447-4801-B411-0E76C2A48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C Solanki</dc:creator>
  <cp:lastModifiedBy>admin</cp:lastModifiedBy>
  <cp:revision>13</cp:revision>
  <cp:lastPrinted>2025-07-29T07:37:00Z</cp:lastPrinted>
  <dcterms:created xsi:type="dcterms:W3CDTF">2022-11-18T06:45:00Z</dcterms:created>
  <dcterms:modified xsi:type="dcterms:W3CDTF">2025-07-29T07:38:00Z</dcterms:modified>
</cp:coreProperties>
</file>